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89" w:rsidRDefault="00BC2A4C" w:rsidP="006D0171">
      <w:pPr>
        <w:wordWrap w:val="0"/>
        <w:spacing w:line="44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hint="eastAsia"/>
        </w:rPr>
        <w:t>工事№</w:t>
      </w:r>
      <w:r w:rsidR="006D0171">
        <w:rPr>
          <w:rFonts w:hint="eastAsia"/>
        </w:rPr>
        <w:t xml:space="preserve">　　　</w:t>
      </w:r>
      <w:r>
        <w:rPr>
          <w:rFonts w:hint="eastAsia"/>
        </w:rPr>
        <w:t>－</w:t>
      </w:r>
      <w:r w:rsidR="006D0171">
        <w:rPr>
          <w:rFonts w:hint="eastAsia"/>
        </w:rPr>
        <w:t xml:space="preserve">　</w:t>
      </w:r>
    </w:p>
    <w:p w:rsidR="00457E58" w:rsidRPr="00B7005A" w:rsidRDefault="00BC2A4C" w:rsidP="00B7005A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B7005A">
        <w:rPr>
          <w:rFonts w:ascii="ＭＳ ゴシック" w:eastAsia="ＭＳ ゴシック" w:hAnsi="ＭＳ ゴシック" w:hint="eastAsia"/>
          <w:sz w:val="24"/>
        </w:rPr>
        <w:t>○</w:t>
      </w:r>
      <w:r w:rsidRPr="00475989">
        <w:rPr>
          <w:rFonts w:ascii="ＭＳ ゴシック" w:eastAsia="ＭＳ ゴシック" w:hAnsi="ＭＳ ゴシック" w:hint="eastAsia"/>
          <w:spacing w:val="30"/>
          <w:kern w:val="0"/>
          <w:sz w:val="24"/>
          <w:fitText w:val="3240" w:id="1715136768"/>
        </w:rPr>
        <w:t>解体工事に要する費用</w:t>
      </w:r>
      <w:r w:rsidR="00B7005A" w:rsidRPr="00475989">
        <w:rPr>
          <w:rFonts w:ascii="ＭＳ ゴシック" w:eastAsia="ＭＳ ゴシック" w:hAnsi="ＭＳ ゴシック" w:hint="eastAsia"/>
          <w:kern w:val="0"/>
          <w:sz w:val="24"/>
          <w:fitText w:val="3240" w:id="1715136768"/>
        </w:rPr>
        <w:t>等</w:t>
      </w:r>
    </w:p>
    <w:p w:rsidR="00457E58" w:rsidRDefault="00457E58" w:rsidP="00B7005A">
      <w:pPr>
        <w:spacing w:line="440" w:lineRule="exact"/>
        <w:rPr>
          <w:rFonts w:hint="eastAsia"/>
        </w:rPr>
      </w:pPr>
    </w:p>
    <w:p w:rsidR="00457E58" w:rsidRDefault="00CA652B" w:rsidP="00B7005A">
      <w:pPr>
        <w:spacing w:line="440" w:lineRule="exact"/>
        <w:rPr>
          <w:rFonts w:hint="eastAsia"/>
        </w:rPr>
      </w:pPr>
      <w:r>
        <w:rPr>
          <w:rFonts w:hint="eastAsia"/>
        </w:rPr>
        <w:t>１．</w:t>
      </w:r>
      <w:r w:rsidR="00BC2A4C">
        <w:rPr>
          <w:rFonts w:hint="eastAsia"/>
        </w:rPr>
        <w:t>分別解体等の方法</w:t>
      </w: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2637"/>
        <w:gridCol w:w="2441"/>
        <w:gridCol w:w="3083"/>
      </w:tblGrid>
      <w:tr w:rsidR="00000000">
        <w:trPr>
          <w:trHeight w:val="534"/>
        </w:trPr>
        <w:tc>
          <w:tcPr>
            <w:tcW w:w="479" w:type="dxa"/>
            <w:vMerge w:val="restart"/>
            <w:textDirection w:val="tbRlV"/>
          </w:tcPr>
          <w:p w:rsidR="002D69FD" w:rsidRDefault="00BC2A4C" w:rsidP="002D69FD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  <w:r w:rsidRPr="00CA652B">
              <w:rPr>
                <w:rFonts w:hint="eastAsia"/>
                <w:spacing w:val="22"/>
                <w:kern w:val="0"/>
                <w:fitText w:val="3780" w:id="1715137280"/>
              </w:rPr>
              <w:t>工程ごとの作業内容及び解体方</w:t>
            </w:r>
            <w:r w:rsidRPr="00CA652B">
              <w:rPr>
                <w:rFonts w:hint="eastAsia"/>
                <w:spacing w:val="7"/>
                <w:kern w:val="0"/>
                <w:fitText w:val="3780" w:id="1715137280"/>
              </w:rPr>
              <w:t>法</w:t>
            </w:r>
          </w:p>
        </w:tc>
        <w:tc>
          <w:tcPr>
            <w:tcW w:w="2637" w:type="dxa"/>
          </w:tcPr>
          <w:p w:rsidR="002D69FD" w:rsidRPr="003562AF" w:rsidRDefault="00BC2A4C" w:rsidP="002D69FD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2441" w:type="dxa"/>
          </w:tcPr>
          <w:p w:rsidR="002D69FD" w:rsidRDefault="00BC2A4C" w:rsidP="002D69FD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083" w:type="dxa"/>
          </w:tcPr>
          <w:p w:rsidR="002D69FD" w:rsidRDefault="00BC2A4C" w:rsidP="002D69FD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分別解体の方法</w:t>
            </w:r>
          </w:p>
        </w:tc>
      </w:tr>
      <w:tr w:rsidR="00000000">
        <w:trPr>
          <w:trHeight w:val="765"/>
        </w:trPr>
        <w:tc>
          <w:tcPr>
            <w:tcW w:w="479" w:type="dxa"/>
            <w:vMerge/>
          </w:tcPr>
          <w:p w:rsidR="002D69FD" w:rsidRDefault="002D69FD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637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①仮設</w:t>
            </w:r>
          </w:p>
        </w:tc>
        <w:tc>
          <w:tcPr>
            <w:tcW w:w="2441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仮設工事</w:t>
            </w:r>
          </w:p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083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D69FD" w:rsidRPr="00E41AF3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rPr>
          <w:trHeight w:val="765"/>
        </w:trPr>
        <w:tc>
          <w:tcPr>
            <w:tcW w:w="479" w:type="dxa"/>
            <w:vMerge/>
          </w:tcPr>
          <w:p w:rsidR="002D69FD" w:rsidRDefault="002D69FD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637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②土</w:t>
            </w:r>
            <w:bookmarkStart w:id="0" w:name="_GoBack"/>
            <w:bookmarkEnd w:id="0"/>
            <w:r>
              <w:rPr>
                <w:rFonts w:hint="eastAsia"/>
              </w:rPr>
              <w:t>工</w:t>
            </w:r>
          </w:p>
        </w:tc>
        <w:tc>
          <w:tcPr>
            <w:tcW w:w="2441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土工事</w:t>
            </w:r>
          </w:p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083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D69FD" w:rsidRPr="00E41AF3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rPr>
          <w:trHeight w:val="765"/>
        </w:trPr>
        <w:tc>
          <w:tcPr>
            <w:tcW w:w="479" w:type="dxa"/>
            <w:vMerge/>
          </w:tcPr>
          <w:p w:rsidR="002D69FD" w:rsidRDefault="002D69FD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637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③基礎</w:t>
            </w:r>
          </w:p>
        </w:tc>
        <w:tc>
          <w:tcPr>
            <w:tcW w:w="2441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基礎工事</w:t>
            </w:r>
          </w:p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083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D69FD" w:rsidRPr="00E41AF3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rPr>
          <w:trHeight w:val="765"/>
        </w:trPr>
        <w:tc>
          <w:tcPr>
            <w:tcW w:w="479" w:type="dxa"/>
            <w:vMerge/>
          </w:tcPr>
          <w:p w:rsidR="002D69FD" w:rsidRDefault="002D69FD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637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④本体構造</w:t>
            </w:r>
          </w:p>
        </w:tc>
        <w:tc>
          <w:tcPr>
            <w:tcW w:w="2441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本体構造の工事</w:t>
            </w:r>
          </w:p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083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D69FD" w:rsidRPr="00E41AF3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rPr>
          <w:trHeight w:val="765"/>
        </w:trPr>
        <w:tc>
          <w:tcPr>
            <w:tcW w:w="479" w:type="dxa"/>
            <w:vMerge/>
          </w:tcPr>
          <w:p w:rsidR="002D69FD" w:rsidRDefault="002D69FD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637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⑤本体附属品</w:t>
            </w:r>
          </w:p>
        </w:tc>
        <w:tc>
          <w:tcPr>
            <w:tcW w:w="2441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本体附属品の工事</w:t>
            </w:r>
          </w:p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083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D69FD" w:rsidRPr="00E41AF3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手作業・機械作業の併用</w:t>
            </w:r>
          </w:p>
        </w:tc>
      </w:tr>
      <w:tr w:rsidR="00000000">
        <w:trPr>
          <w:trHeight w:val="765"/>
        </w:trPr>
        <w:tc>
          <w:tcPr>
            <w:tcW w:w="479" w:type="dxa"/>
            <w:vMerge/>
          </w:tcPr>
          <w:p w:rsidR="002D69FD" w:rsidRDefault="002D69FD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637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⑥その他</w:t>
            </w:r>
          </w:p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2441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083" w:type="dxa"/>
          </w:tcPr>
          <w:p w:rsidR="002D69FD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D69FD" w:rsidRPr="00E41AF3" w:rsidRDefault="00BC2A4C" w:rsidP="00B700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457E58" w:rsidRDefault="00457E58" w:rsidP="00B7005A">
      <w:pPr>
        <w:spacing w:line="440" w:lineRule="exact"/>
        <w:rPr>
          <w:rFonts w:hint="eastAsia"/>
        </w:rPr>
      </w:pPr>
    </w:p>
    <w:p w:rsidR="003562AF" w:rsidRDefault="003562AF" w:rsidP="00B7005A">
      <w:pPr>
        <w:spacing w:line="440" w:lineRule="exact"/>
        <w:rPr>
          <w:rFonts w:hint="eastAsia"/>
        </w:rPr>
      </w:pPr>
    </w:p>
    <w:p w:rsidR="003562AF" w:rsidRDefault="00CA652B" w:rsidP="00B7005A">
      <w:pPr>
        <w:spacing w:line="440" w:lineRule="exact"/>
        <w:rPr>
          <w:rFonts w:hint="eastAsia"/>
          <w:u w:val="single"/>
        </w:rPr>
      </w:pPr>
      <w:r>
        <w:rPr>
          <w:rFonts w:hint="eastAsia"/>
        </w:rPr>
        <w:t>２．</w:t>
      </w:r>
      <w:r w:rsidR="00BC2A4C">
        <w:rPr>
          <w:rFonts w:hint="eastAsia"/>
        </w:rPr>
        <w:t xml:space="preserve">解体工事に要する費用（直接工事費）　　　　</w:t>
      </w:r>
      <w:r w:rsidR="00BC2A4C">
        <w:rPr>
          <w:rFonts w:hint="eastAsia"/>
          <w:u w:val="single"/>
        </w:rPr>
        <w:t xml:space="preserve">　　　　　　　　　　　　円（税抜き）</w:t>
      </w:r>
    </w:p>
    <w:p w:rsidR="003562AF" w:rsidRDefault="00B7005A" w:rsidP="00B7005A">
      <w:pPr>
        <w:spacing w:line="440" w:lineRule="exact"/>
        <w:rPr>
          <w:rFonts w:hint="eastAsia"/>
        </w:rPr>
      </w:pPr>
      <w:r>
        <w:rPr>
          <w:rFonts w:hint="eastAsia"/>
        </w:rPr>
        <w:t xml:space="preserve">　　（注）解体工事に伴う分別解体及び積込みに要する費用を含み、仮設費及び運搬費を除く額。</w:t>
      </w:r>
    </w:p>
    <w:p w:rsidR="00B7005A" w:rsidRDefault="00B7005A" w:rsidP="00B7005A">
      <w:pPr>
        <w:spacing w:line="440" w:lineRule="exact"/>
        <w:rPr>
          <w:rFonts w:hint="eastAsia"/>
        </w:rPr>
      </w:pPr>
    </w:p>
    <w:p w:rsidR="00B7005A" w:rsidRDefault="00CA652B" w:rsidP="00B7005A">
      <w:pPr>
        <w:spacing w:line="440" w:lineRule="exact"/>
        <w:rPr>
          <w:rFonts w:hint="eastAsia"/>
        </w:rPr>
      </w:pPr>
      <w:r>
        <w:rPr>
          <w:rFonts w:hint="eastAsia"/>
        </w:rPr>
        <w:t>３．</w:t>
      </w:r>
      <w:r w:rsidR="00BC2A4C">
        <w:rPr>
          <w:rFonts w:hint="eastAsia"/>
        </w:rPr>
        <w:t>再資源化をする施設の名称及び所在地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2"/>
        <w:gridCol w:w="3052"/>
        <w:gridCol w:w="3052"/>
      </w:tblGrid>
      <w:tr w:rsidR="00000000">
        <w:trPr>
          <w:trHeight w:val="540"/>
        </w:trPr>
        <w:tc>
          <w:tcPr>
            <w:tcW w:w="2880" w:type="dxa"/>
            <w:vAlign w:val="center"/>
          </w:tcPr>
          <w:p w:rsidR="00B7005A" w:rsidRDefault="00BC2A4C" w:rsidP="00B7005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060" w:type="dxa"/>
            <w:vAlign w:val="center"/>
          </w:tcPr>
          <w:p w:rsidR="00B7005A" w:rsidRDefault="00BC2A4C" w:rsidP="00B7005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060" w:type="dxa"/>
            <w:vAlign w:val="center"/>
          </w:tcPr>
          <w:p w:rsidR="00B7005A" w:rsidRDefault="00BC2A4C" w:rsidP="00B7005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000000">
        <w:trPr>
          <w:trHeight w:val="540"/>
        </w:trPr>
        <w:tc>
          <w:tcPr>
            <w:tcW w:w="288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</w:tr>
      <w:tr w:rsidR="00000000">
        <w:trPr>
          <w:trHeight w:val="540"/>
        </w:trPr>
        <w:tc>
          <w:tcPr>
            <w:tcW w:w="288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</w:tr>
      <w:tr w:rsidR="00000000">
        <w:trPr>
          <w:trHeight w:val="540"/>
        </w:trPr>
        <w:tc>
          <w:tcPr>
            <w:tcW w:w="288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</w:tr>
      <w:tr w:rsidR="00000000">
        <w:trPr>
          <w:trHeight w:val="540"/>
        </w:trPr>
        <w:tc>
          <w:tcPr>
            <w:tcW w:w="288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B7005A" w:rsidRDefault="00B7005A" w:rsidP="00B7005A">
            <w:pPr>
              <w:spacing w:line="440" w:lineRule="exact"/>
              <w:rPr>
                <w:rFonts w:hint="eastAsia"/>
              </w:rPr>
            </w:pPr>
          </w:p>
        </w:tc>
      </w:tr>
    </w:tbl>
    <w:p w:rsidR="00B7005A" w:rsidRDefault="00B7005A" w:rsidP="00B7005A">
      <w:pPr>
        <w:spacing w:line="440" w:lineRule="exact"/>
        <w:rPr>
          <w:rFonts w:hint="eastAsia"/>
        </w:rPr>
      </w:pPr>
    </w:p>
    <w:p w:rsidR="00B7005A" w:rsidRDefault="00B7005A" w:rsidP="00B7005A">
      <w:pPr>
        <w:spacing w:line="440" w:lineRule="exact"/>
        <w:rPr>
          <w:rFonts w:hint="eastAsia"/>
        </w:rPr>
      </w:pPr>
    </w:p>
    <w:p w:rsidR="00B7005A" w:rsidRDefault="00CA652B" w:rsidP="00B7005A">
      <w:pPr>
        <w:spacing w:line="440" w:lineRule="exact"/>
        <w:rPr>
          <w:rFonts w:hint="eastAsia"/>
          <w:u w:val="single"/>
        </w:rPr>
      </w:pPr>
      <w:r>
        <w:rPr>
          <w:rFonts w:hint="eastAsia"/>
        </w:rPr>
        <w:t>４．</w:t>
      </w:r>
      <w:r w:rsidR="00BC2A4C">
        <w:rPr>
          <w:rFonts w:hint="eastAsia"/>
        </w:rPr>
        <w:t xml:space="preserve">再資源化等に要する費用（直接工事費）　　　</w:t>
      </w:r>
      <w:r w:rsidR="00BC2A4C">
        <w:rPr>
          <w:rFonts w:hint="eastAsia"/>
          <w:u w:val="single"/>
        </w:rPr>
        <w:t xml:space="preserve">　　　　　　　　　　　　円（税抜</w:t>
      </w:r>
      <w:r w:rsidR="00BC2A4C">
        <w:rPr>
          <w:rFonts w:hint="eastAsia"/>
          <w:u w:val="single"/>
        </w:rPr>
        <w:t>き）</w:t>
      </w:r>
    </w:p>
    <w:p w:rsidR="00B7005A" w:rsidRPr="00B7005A" w:rsidRDefault="00BC2A4C" w:rsidP="00B7005A">
      <w:pPr>
        <w:spacing w:line="440" w:lineRule="exact"/>
        <w:rPr>
          <w:rFonts w:hint="eastAsia"/>
        </w:rPr>
      </w:pPr>
      <w:r>
        <w:rPr>
          <w:rFonts w:hint="eastAsia"/>
        </w:rPr>
        <w:t xml:space="preserve">　　（注）特定建設資材廃棄物の運搬費を含む額。</w:t>
      </w:r>
    </w:p>
    <w:sectPr w:rsidR="00B7005A" w:rsidRPr="00B7005A" w:rsidSect="00475989">
      <w:pgSz w:w="11906" w:h="16838" w:code="9"/>
      <w:pgMar w:top="851" w:right="1134" w:bottom="851" w:left="1418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58"/>
    <w:rsid w:val="00012313"/>
    <w:rsid w:val="000F311B"/>
    <w:rsid w:val="001024BF"/>
    <w:rsid w:val="00194CD2"/>
    <w:rsid w:val="0029599D"/>
    <w:rsid w:val="002D1A94"/>
    <w:rsid w:val="002D69FD"/>
    <w:rsid w:val="00333978"/>
    <w:rsid w:val="00352750"/>
    <w:rsid w:val="003562AF"/>
    <w:rsid w:val="00453A5A"/>
    <w:rsid w:val="00457E58"/>
    <w:rsid w:val="00475989"/>
    <w:rsid w:val="004E5878"/>
    <w:rsid w:val="0055561D"/>
    <w:rsid w:val="00565858"/>
    <w:rsid w:val="00610370"/>
    <w:rsid w:val="006B3FE0"/>
    <w:rsid w:val="006D0171"/>
    <w:rsid w:val="006F0993"/>
    <w:rsid w:val="0072030A"/>
    <w:rsid w:val="007404B1"/>
    <w:rsid w:val="00740CD9"/>
    <w:rsid w:val="00744442"/>
    <w:rsid w:val="008B2C99"/>
    <w:rsid w:val="008D0FC2"/>
    <w:rsid w:val="00941B73"/>
    <w:rsid w:val="00A51704"/>
    <w:rsid w:val="00A8733D"/>
    <w:rsid w:val="00AD525D"/>
    <w:rsid w:val="00B7005A"/>
    <w:rsid w:val="00B734FD"/>
    <w:rsid w:val="00BB0708"/>
    <w:rsid w:val="00BC2A4C"/>
    <w:rsid w:val="00BE7F87"/>
    <w:rsid w:val="00C34D62"/>
    <w:rsid w:val="00C7246C"/>
    <w:rsid w:val="00C92CD7"/>
    <w:rsid w:val="00CA652B"/>
    <w:rsid w:val="00CE5388"/>
    <w:rsid w:val="00D06A01"/>
    <w:rsid w:val="00D31EE7"/>
    <w:rsid w:val="00D35CEC"/>
    <w:rsid w:val="00D82FB3"/>
    <w:rsid w:val="00DE06AF"/>
    <w:rsid w:val="00E41AF3"/>
    <w:rsid w:val="00F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2F591-506C-4BFE-9802-F0578A45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24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24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734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cp:lastPrinted>1601-01-01T00:00:00Z</cp:lastPrinted>
  <dcterms:created xsi:type="dcterms:W3CDTF">2022-12-14T04:46:00Z</dcterms:created>
  <dcterms:modified xsi:type="dcterms:W3CDTF">2022-12-14T04:46:00Z</dcterms:modified>
</cp:coreProperties>
</file>