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6A3" w:rsidRPr="00BD50D1" w:rsidRDefault="003A66A3" w:rsidP="00BD50D1">
      <w:pPr>
        <w:ind w:firstLineChars="700" w:firstLine="1693"/>
        <w:rPr>
          <w:b/>
          <w:bCs/>
        </w:rPr>
      </w:pPr>
      <w:r w:rsidRPr="00BD50D1">
        <w:rPr>
          <w:rFonts w:hint="eastAsia"/>
          <w:b/>
          <w:bCs/>
        </w:rPr>
        <w:t>平成</w:t>
      </w:r>
      <w:r w:rsidR="00412A21">
        <w:rPr>
          <w:rFonts w:hint="eastAsia"/>
          <w:b/>
          <w:bCs/>
        </w:rPr>
        <w:t>2</w:t>
      </w:r>
      <w:r w:rsidR="00D23907">
        <w:rPr>
          <w:rFonts w:hint="eastAsia"/>
          <w:b/>
          <w:bCs/>
        </w:rPr>
        <w:t>9</w:t>
      </w:r>
      <w:r w:rsidRPr="00BD50D1">
        <w:rPr>
          <w:rFonts w:hint="eastAsia"/>
          <w:b/>
          <w:bCs/>
        </w:rPr>
        <w:t>年度高岡市一般会計・特別会計歳入歳出決算</w:t>
      </w:r>
    </w:p>
    <w:p w:rsidR="003A66A3" w:rsidRPr="00BD50D1" w:rsidRDefault="003A66A3" w:rsidP="00BD50D1">
      <w:pPr>
        <w:ind w:firstLineChars="700" w:firstLine="1693"/>
        <w:rPr>
          <w:b/>
          <w:bCs/>
        </w:rPr>
      </w:pPr>
      <w:r w:rsidRPr="00BD50D1">
        <w:rPr>
          <w:rFonts w:hint="eastAsia"/>
          <w:b/>
          <w:bCs/>
        </w:rPr>
        <w:t>及び基金運用状況の審査意見</w:t>
      </w:r>
    </w:p>
    <w:p w:rsidR="003A66A3" w:rsidRPr="00BD50D1" w:rsidRDefault="003A66A3" w:rsidP="00BD50D1">
      <w:pPr>
        <w:rPr>
          <w:b/>
          <w:bCs/>
        </w:rPr>
      </w:pPr>
    </w:p>
    <w:p w:rsidR="003A66A3" w:rsidRPr="00BD50D1" w:rsidRDefault="003A66A3" w:rsidP="00BD50D1">
      <w:pPr>
        <w:ind w:firstLineChars="100" w:firstLine="241"/>
        <w:rPr>
          <w:rFonts w:ascii="ゴシック体" w:eastAsia="ゴシック体"/>
        </w:rPr>
      </w:pPr>
      <w:r w:rsidRPr="00BD50D1">
        <w:rPr>
          <w:rFonts w:ascii="ゴシック体" w:eastAsia="ゴシック体" w:hint="eastAsia"/>
        </w:rPr>
        <w:t>第</w:t>
      </w:r>
      <w:r w:rsidR="00BD50D1">
        <w:rPr>
          <w:rFonts w:ascii="ゴシック体" w:eastAsia="ゴシック体" w:hint="eastAsia"/>
        </w:rPr>
        <w:t xml:space="preserve">１　</w:t>
      </w:r>
      <w:r w:rsidRPr="00BD50D1">
        <w:rPr>
          <w:rFonts w:ascii="ゴシック体" w:eastAsia="ゴシック体" w:hint="eastAsia"/>
          <w:kern w:val="0"/>
        </w:rPr>
        <w:t>審 査 の 対 象</w:t>
      </w:r>
    </w:p>
    <w:p w:rsidR="003A66A3" w:rsidRPr="00BD50D1" w:rsidRDefault="00BD50D1" w:rsidP="00BD50D1">
      <w:pPr>
        <w:ind w:firstLineChars="300" w:firstLine="726"/>
        <w:rPr>
          <w:rFonts w:hAnsi="ＭＳ 明朝"/>
          <w:b/>
          <w:snapToGrid w:val="0"/>
          <w:kern w:val="0"/>
          <w:sz w:val="22"/>
          <w:szCs w:val="20"/>
        </w:rPr>
      </w:pPr>
      <w:r>
        <w:rPr>
          <w:rFonts w:hAnsi="ＭＳ 明朝" w:hint="eastAsia"/>
          <w:b/>
        </w:rPr>
        <w:t xml:space="preserve">１　</w:t>
      </w:r>
      <w:r w:rsidR="003A66A3" w:rsidRPr="00BD50D1">
        <w:rPr>
          <w:rFonts w:hAnsi="ＭＳ 明朝" w:hint="eastAsia"/>
          <w:b/>
          <w:snapToGrid w:val="0"/>
          <w:kern w:val="0"/>
        </w:rPr>
        <w:t>各会計の歳入歳出決算</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3A66A3" w:rsidRPr="00BD50D1">
        <w:rPr>
          <w:rFonts w:hAnsi="ＭＳ 明朝" w:hint="eastAsia"/>
          <w:snapToGrid w:val="0"/>
          <w:kern w:val="0"/>
        </w:rPr>
        <w:t xml:space="preserve">　高岡市一般会計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FC574F">
        <w:rPr>
          <w:rFonts w:hAnsi="ＭＳ 明朝" w:hint="eastAsia"/>
          <w:snapToGrid w:val="0"/>
          <w:kern w:val="0"/>
        </w:rPr>
        <w:t xml:space="preserve">　高岡市国民健康保険事業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FC574F">
        <w:rPr>
          <w:rFonts w:hAnsi="ＭＳ 明朝" w:hint="eastAsia"/>
          <w:snapToGrid w:val="0"/>
          <w:kern w:val="0"/>
        </w:rPr>
        <w:t xml:space="preserve">　高岡市荻布奨学金事業</w:t>
      </w:r>
      <w:r w:rsidR="003A66A3" w:rsidRPr="00BD50D1">
        <w:rPr>
          <w:rFonts w:hAnsi="ＭＳ 明朝" w:hint="eastAsia"/>
          <w:snapToGrid w:val="0"/>
          <w:kern w:val="0"/>
        </w:rPr>
        <w:t>会計</w:t>
      </w:r>
    </w:p>
    <w:p w:rsidR="00BD50D1"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FC574F">
        <w:rPr>
          <w:rFonts w:hAnsi="ＭＳ 明朝" w:hint="eastAsia"/>
          <w:snapToGrid w:val="0"/>
          <w:kern w:val="0"/>
        </w:rPr>
        <w:t xml:space="preserve">　高岡市駐車場事業</w:t>
      </w:r>
      <w:r w:rsidR="003A66A3" w:rsidRPr="00BD50D1">
        <w:rPr>
          <w:rFonts w:hAnsi="ＭＳ 明朝" w:hint="eastAsia"/>
          <w:snapToGrid w:val="0"/>
          <w:kern w:val="0"/>
        </w:rPr>
        <w:t>会計</w:t>
      </w:r>
    </w:p>
    <w:p w:rsidR="003A66A3" w:rsidRPr="00BD50D1" w:rsidRDefault="00412A21" w:rsidP="00412A21">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FC574F">
        <w:rPr>
          <w:rFonts w:hAnsi="ＭＳ 明朝" w:hint="eastAsia"/>
          <w:snapToGrid w:val="0"/>
          <w:kern w:val="0"/>
        </w:rPr>
        <w:t xml:space="preserve">　高岡市工業団地造成事業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FC574F">
        <w:rPr>
          <w:rFonts w:hAnsi="ＭＳ 明朝" w:hint="eastAsia"/>
          <w:snapToGrid w:val="0"/>
          <w:kern w:val="0"/>
        </w:rPr>
        <w:t xml:space="preserve">　高岡市介護保険事業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FC574F">
        <w:rPr>
          <w:rFonts w:hAnsi="ＭＳ 明朝" w:hint="eastAsia"/>
          <w:snapToGrid w:val="0"/>
          <w:kern w:val="0"/>
        </w:rPr>
        <w:t xml:space="preserve">　高岡市後期高齢者医療事業</w:t>
      </w:r>
      <w:r w:rsidR="003A66A3" w:rsidRPr="00BD50D1">
        <w:rPr>
          <w:rFonts w:hAnsi="ＭＳ 明朝" w:hint="eastAsia"/>
          <w:snapToGrid w:val="0"/>
          <w:kern w:val="0"/>
        </w:rPr>
        <w:t>会計</w:t>
      </w:r>
    </w:p>
    <w:p w:rsidR="003A66A3" w:rsidRPr="00BD50D1" w:rsidRDefault="003A66A3" w:rsidP="00BD50D1">
      <w:pPr>
        <w:ind w:leftChars="400" w:left="964" w:firstLineChars="100" w:firstLine="241"/>
        <w:rPr>
          <w:rFonts w:hAnsi="ＭＳ 明朝"/>
          <w:snapToGrid w:val="0"/>
          <w:kern w:val="0"/>
        </w:rPr>
      </w:pPr>
      <w:r w:rsidRPr="00BD50D1">
        <w:rPr>
          <w:rFonts w:hAnsi="ＭＳ 明朝" w:hint="eastAsia"/>
          <w:snapToGrid w:val="0"/>
          <w:kern w:val="0"/>
        </w:rPr>
        <w:t>上記各会計の歳入歳出決算書、歳入歳出決算事項別明細書、実質収支に関する調書及び財産に関する調書</w:t>
      </w:r>
    </w:p>
    <w:p w:rsidR="003A66A3" w:rsidRPr="00BD50D1" w:rsidRDefault="003A66A3" w:rsidP="00BD50D1">
      <w:pPr>
        <w:rPr>
          <w:rFonts w:hAnsi="ＭＳ 明朝"/>
        </w:rPr>
      </w:pPr>
      <w:r w:rsidRPr="00BD50D1">
        <w:rPr>
          <w:rFonts w:hAnsi="ＭＳ 明朝" w:hint="eastAsia"/>
        </w:rPr>
        <w:t xml:space="preserve">　　　　</w:t>
      </w:r>
    </w:p>
    <w:p w:rsidR="003A66A3" w:rsidRDefault="003A66A3" w:rsidP="00BD50D1">
      <w:pPr>
        <w:ind w:firstLineChars="300" w:firstLine="726"/>
        <w:rPr>
          <w:rFonts w:hAnsi="ＭＳ 明朝"/>
          <w:b/>
          <w:snapToGrid w:val="0"/>
          <w:kern w:val="0"/>
        </w:rPr>
      </w:pPr>
      <w:r w:rsidRPr="00BD50D1">
        <w:rPr>
          <w:rFonts w:hAnsi="ＭＳ 明朝" w:hint="eastAsia"/>
          <w:b/>
        </w:rPr>
        <w:t xml:space="preserve">２　</w:t>
      </w:r>
      <w:r w:rsidRPr="00BD50D1">
        <w:rPr>
          <w:rFonts w:hAnsi="ＭＳ 明朝" w:hint="eastAsia"/>
          <w:b/>
          <w:snapToGrid w:val="0"/>
          <w:kern w:val="0"/>
        </w:rPr>
        <w:t>各基金の運用状況</w:t>
      </w:r>
    </w:p>
    <w:p w:rsidR="00BD50D1" w:rsidRDefault="00412A21" w:rsidP="00EF10A6">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EF10A6">
        <w:rPr>
          <w:rFonts w:hAnsi="ＭＳ 明朝" w:hint="eastAsia"/>
          <w:snapToGrid w:val="0"/>
          <w:kern w:val="0"/>
        </w:rPr>
        <w:t xml:space="preserve">　高岡市</w:t>
      </w:r>
      <w:r w:rsidR="00EB7227">
        <w:rPr>
          <w:rFonts w:hAnsi="ＭＳ 明朝" w:hint="eastAsia"/>
          <w:snapToGrid w:val="0"/>
          <w:kern w:val="0"/>
        </w:rPr>
        <w:t>高額療養費</w:t>
      </w:r>
      <w:r w:rsidR="00EF10A6">
        <w:rPr>
          <w:rFonts w:hAnsi="ＭＳ 明朝" w:hint="eastAsia"/>
          <w:snapToGrid w:val="0"/>
          <w:kern w:val="0"/>
        </w:rPr>
        <w:t>貸付基金</w:t>
      </w:r>
    </w:p>
    <w:p w:rsidR="00EF10A6" w:rsidRDefault="00412A21" w:rsidP="00EF10A6">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EF10A6">
        <w:rPr>
          <w:rFonts w:hAnsi="ＭＳ 明朝" w:hint="eastAsia"/>
          <w:snapToGrid w:val="0"/>
          <w:kern w:val="0"/>
        </w:rPr>
        <w:t xml:space="preserve">　高岡市</w:t>
      </w:r>
      <w:r w:rsidR="00EB7227">
        <w:rPr>
          <w:rFonts w:hAnsi="ＭＳ 明朝" w:hint="eastAsia"/>
          <w:snapToGrid w:val="0"/>
          <w:kern w:val="0"/>
        </w:rPr>
        <w:t>美術館美術品取得</w:t>
      </w:r>
      <w:r w:rsidR="00EF10A6">
        <w:rPr>
          <w:rFonts w:hAnsi="ＭＳ 明朝" w:hint="eastAsia"/>
          <w:snapToGrid w:val="0"/>
          <w:kern w:val="0"/>
        </w:rPr>
        <w:t>基金</w:t>
      </w:r>
    </w:p>
    <w:p w:rsidR="00EF10A6" w:rsidRDefault="00412A21" w:rsidP="00EF10A6">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EF10A6">
        <w:rPr>
          <w:rFonts w:hAnsi="ＭＳ 明朝" w:hint="eastAsia"/>
          <w:snapToGrid w:val="0"/>
          <w:kern w:val="0"/>
        </w:rPr>
        <w:t xml:space="preserve">　高岡市</w:t>
      </w:r>
      <w:r w:rsidR="00EB7227">
        <w:rPr>
          <w:rFonts w:hAnsi="ＭＳ 明朝" w:hint="eastAsia"/>
          <w:snapToGrid w:val="0"/>
          <w:kern w:val="0"/>
        </w:rPr>
        <w:t>土地開発</w:t>
      </w:r>
      <w:r w:rsidR="00EF10A6">
        <w:rPr>
          <w:rFonts w:hAnsi="ＭＳ 明朝" w:hint="eastAsia"/>
          <w:snapToGrid w:val="0"/>
          <w:kern w:val="0"/>
        </w:rPr>
        <w:t>基金</w:t>
      </w:r>
    </w:p>
    <w:p w:rsidR="00EF10A6" w:rsidRPr="00EF10A6" w:rsidRDefault="00412A21" w:rsidP="00EF10A6">
      <w:pPr>
        <w:ind w:firstLineChars="500" w:firstLine="1205"/>
        <w:rPr>
          <w:rFonts w:hAnsi="ＭＳ 明朝"/>
          <w:snapToGrid w:val="0"/>
          <w:kern w:val="0"/>
        </w:rPr>
      </w:pPr>
      <w:r>
        <w:rPr>
          <w:rFonts w:hAnsi="ＭＳ 明朝" w:hint="eastAsia"/>
          <w:snapToGrid w:val="0"/>
          <w:kern w:val="0"/>
        </w:rPr>
        <w:t>平成2</w:t>
      </w:r>
      <w:r w:rsidR="00D23907">
        <w:rPr>
          <w:rFonts w:hAnsi="ＭＳ 明朝" w:hint="eastAsia"/>
          <w:snapToGrid w:val="0"/>
          <w:kern w:val="0"/>
        </w:rPr>
        <w:t>9</w:t>
      </w:r>
      <w:r>
        <w:rPr>
          <w:rFonts w:hAnsi="ＭＳ 明朝" w:hint="eastAsia"/>
          <w:snapToGrid w:val="0"/>
          <w:kern w:val="0"/>
        </w:rPr>
        <w:t>年度</w:t>
      </w:r>
      <w:r w:rsidR="00EF10A6">
        <w:rPr>
          <w:rFonts w:hAnsi="ＭＳ 明朝" w:hint="eastAsia"/>
          <w:snapToGrid w:val="0"/>
          <w:kern w:val="0"/>
        </w:rPr>
        <w:t xml:space="preserve">　高岡市</w:t>
      </w:r>
      <w:r w:rsidR="00EB7227">
        <w:rPr>
          <w:rFonts w:hAnsi="ＭＳ 明朝" w:hint="eastAsia"/>
          <w:snapToGrid w:val="0"/>
          <w:kern w:val="0"/>
        </w:rPr>
        <w:t>水洗便所改造資金貸付</w:t>
      </w:r>
      <w:r w:rsidR="00EF10A6">
        <w:rPr>
          <w:rFonts w:hAnsi="ＭＳ 明朝" w:hint="eastAsia"/>
          <w:snapToGrid w:val="0"/>
          <w:kern w:val="0"/>
        </w:rPr>
        <w:t>基金</w:t>
      </w:r>
    </w:p>
    <w:p w:rsidR="00BD50D1" w:rsidRDefault="00EF10A6" w:rsidP="00BD50D1">
      <w:pPr>
        <w:rPr>
          <w:rFonts w:hAnsi="ＭＳ 明朝"/>
          <w:snapToGrid w:val="0"/>
          <w:kern w:val="0"/>
        </w:rPr>
      </w:pPr>
      <w:r>
        <w:rPr>
          <w:rFonts w:hAnsi="ＭＳ 明朝" w:hint="eastAsia"/>
          <w:snapToGrid w:val="0"/>
          <w:kern w:val="0"/>
        </w:rPr>
        <w:t xml:space="preserve">　　　　　上記各基金の運用状況に関する調書</w:t>
      </w:r>
    </w:p>
    <w:p w:rsidR="00EF10A6" w:rsidRPr="00EF10A6" w:rsidRDefault="00EF10A6" w:rsidP="00BD50D1">
      <w:pPr>
        <w:rPr>
          <w:rFonts w:hAnsi="ＭＳ 明朝"/>
          <w:snapToGrid w:val="0"/>
          <w:kern w:val="0"/>
        </w:rPr>
      </w:pPr>
    </w:p>
    <w:p w:rsidR="003A66A3" w:rsidRPr="00414044" w:rsidRDefault="003A66A3" w:rsidP="00EF10A6">
      <w:pPr>
        <w:ind w:firstLineChars="100" w:firstLine="241"/>
        <w:rPr>
          <w:rFonts w:ascii="ＭＳ ゴシック" w:eastAsia="ＭＳ ゴシック" w:hAnsi="ＭＳ ゴシック"/>
        </w:rPr>
      </w:pPr>
      <w:r w:rsidRPr="00414044">
        <w:rPr>
          <w:rFonts w:ascii="ＭＳ ゴシック" w:eastAsia="ＭＳ ゴシック" w:hAnsi="ＭＳ ゴシック" w:hint="eastAsia"/>
        </w:rPr>
        <w:t>第</w:t>
      </w:r>
      <w:r w:rsidR="00D747B6" w:rsidRPr="00414044">
        <w:rPr>
          <w:rFonts w:ascii="ＭＳ ゴシック" w:eastAsia="ＭＳ ゴシック" w:hAnsi="ＭＳ ゴシック" w:hint="eastAsia"/>
        </w:rPr>
        <w:t>２</w:t>
      </w:r>
      <w:r w:rsidRPr="00414044">
        <w:rPr>
          <w:rFonts w:ascii="ＭＳ ゴシック" w:eastAsia="ＭＳ ゴシック" w:hAnsi="ＭＳ ゴシック" w:hint="eastAsia"/>
        </w:rPr>
        <w:t xml:space="preserve">　</w:t>
      </w:r>
      <w:r w:rsidRPr="00414044">
        <w:rPr>
          <w:rFonts w:ascii="ＭＳ ゴシック" w:eastAsia="ＭＳ ゴシック" w:hAnsi="ＭＳ ゴシック" w:hint="eastAsia"/>
          <w:kern w:val="0"/>
        </w:rPr>
        <w:t>審 査 の 期 間</w:t>
      </w:r>
    </w:p>
    <w:p w:rsidR="003A66A3" w:rsidRPr="00EF10A6" w:rsidRDefault="003A66A3" w:rsidP="00BD50D1">
      <w:pPr>
        <w:rPr>
          <w:rFonts w:hAnsi="ＭＳ 明朝"/>
        </w:rPr>
      </w:pPr>
      <w:r w:rsidRPr="00EF10A6">
        <w:rPr>
          <w:rFonts w:hAnsi="ＭＳ 明朝" w:hint="eastAsia"/>
        </w:rPr>
        <w:t xml:space="preserve">　　</w:t>
      </w:r>
      <w:r w:rsidR="00EF10A6">
        <w:rPr>
          <w:rFonts w:hAnsi="ＭＳ 明朝" w:hint="eastAsia"/>
        </w:rPr>
        <w:t xml:space="preserve">　　</w:t>
      </w:r>
      <w:r w:rsidRPr="00AB59F4">
        <w:rPr>
          <w:rFonts w:hAnsi="ＭＳ 明朝" w:hint="eastAsia"/>
          <w:snapToGrid w:val="0"/>
          <w:kern w:val="0"/>
        </w:rPr>
        <w:t>平成</w:t>
      </w:r>
      <w:r w:rsidR="00D23907">
        <w:rPr>
          <w:rFonts w:hAnsi="ＭＳ 明朝" w:hint="eastAsia"/>
          <w:snapToGrid w:val="0"/>
          <w:kern w:val="0"/>
        </w:rPr>
        <w:t>30</w:t>
      </w:r>
      <w:r w:rsidR="008A2B96" w:rsidRPr="00AB59F4">
        <w:rPr>
          <w:rFonts w:hAnsi="ＭＳ 明朝" w:hint="eastAsia"/>
          <w:snapToGrid w:val="0"/>
          <w:kern w:val="0"/>
        </w:rPr>
        <w:t>年7</w:t>
      </w:r>
      <w:r w:rsidRPr="00AB59F4">
        <w:rPr>
          <w:rFonts w:hAnsi="ＭＳ 明朝" w:hint="eastAsia"/>
          <w:snapToGrid w:val="0"/>
          <w:kern w:val="0"/>
        </w:rPr>
        <w:t>月</w:t>
      </w:r>
      <w:r w:rsidR="00412A21" w:rsidRPr="00AB59F4">
        <w:rPr>
          <w:rFonts w:hAnsi="ＭＳ 明朝" w:hint="eastAsia"/>
          <w:snapToGrid w:val="0"/>
          <w:kern w:val="0"/>
        </w:rPr>
        <w:t>2</w:t>
      </w:r>
      <w:r w:rsidR="006E3CC7" w:rsidRPr="00AB59F4">
        <w:rPr>
          <w:rFonts w:hAnsi="ＭＳ 明朝" w:hint="eastAsia"/>
          <w:snapToGrid w:val="0"/>
          <w:kern w:val="0"/>
        </w:rPr>
        <w:t>6</w:t>
      </w:r>
      <w:r w:rsidRPr="00AB59F4">
        <w:rPr>
          <w:rFonts w:hAnsi="ＭＳ 明朝" w:hint="eastAsia"/>
          <w:snapToGrid w:val="0"/>
          <w:kern w:val="0"/>
        </w:rPr>
        <w:t>日から平成</w:t>
      </w:r>
      <w:r w:rsidR="00D23907">
        <w:rPr>
          <w:rFonts w:hAnsi="ＭＳ 明朝" w:hint="eastAsia"/>
          <w:snapToGrid w:val="0"/>
          <w:kern w:val="0"/>
        </w:rPr>
        <w:t>30</w:t>
      </w:r>
      <w:r w:rsidR="00E60D75" w:rsidRPr="00AB59F4">
        <w:rPr>
          <w:rFonts w:hAnsi="ＭＳ 明朝" w:hint="eastAsia"/>
          <w:snapToGrid w:val="0"/>
          <w:kern w:val="0"/>
        </w:rPr>
        <w:t>年8月</w:t>
      </w:r>
      <w:r w:rsidR="00D23907">
        <w:rPr>
          <w:rFonts w:hAnsi="ＭＳ 明朝" w:hint="eastAsia"/>
          <w:snapToGrid w:val="0"/>
          <w:kern w:val="0"/>
        </w:rPr>
        <w:t>10</w:t>
      </w:r>
      <w:r w:rsidRPr="00AB59F4">
        <w:rPr>
          <w:rFonts w:hAnsi="ＭＳ 明朝" w:hint="eastAsia"/>
          <w:snapToGrid w:val="0"/>
          <w:kern w:val="0"/>
        </w:rPr>
        <w:t>日まで</w:t>
      </w:r>
    </w:p>
    <w:p w:rsidR="003A66A3" w:rsidRPr="00412A21" w:rsidRDefault="003A66A3" w:rsidP="00BD50D1">
      <w:pPr>
        <w:pStyle w:val="a4"/>
        <w:tabs>
          <w:tab w:val="clear" w:pos="4252"/>
          <w:tab w:val="clear" w:pos="8504"/>
        </w:tabs>
        <w:snapToGrid/>
        <w:rPr>
          <w:rFonts w:hAnsi="ＭＳ 明朝"/>
        </w:rPr>
      </w:pPr>
    </w:p>
    <w:p w:rsidR="003A66A3" w:rsidRPr="00414044" w:rsidRDefault="003A66A3" w:rsidP="00EF10A6">
      <w:pPr>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第３　</w:t>
      </w:r>
      <w:r w:rsidRPr="00414044">
        <w:rPr>
          <w:rFonts w:asciiTheme="majorEastAsia" w:eastAsiaTheme="majorEastAsia" w:hAnsiTheme="majorEastAsia" w:hint="eastAsia"/>
          <w:kern w:val="0"/>
        </w:rPr>
        <w:t>審 査 の 方 法</w:t>
      </w:r>
    </w:p>
    <w:p w:rsidR="00D747B6" w:rsidRDefault="00FC574F" w:rsidP="00D747B6">
      <w:pPr>
        <w:pStyle w:val="a3"/>
        <w:wordWrap/>
        <w:spacing w:line="240" w:lineRule="auto"/>
        <w:ind w:leftChars="300" w:left="723" w:right="0" w:firstLineChars="100" w:firstLine="241"/>
        <w:jc w:val="distribute"/>
        <w:rPr>
          <w:rFonts w:hAnsi="ＭＳ 明朝"/>
          <w:snapToGrid w:val="0"/>
          <w:spacing w:val="0"/>
          <w:kern w:val="0"/>
        </w:rPr>
      </w:pPr>
      <w:r>
        <w:rPr>
          <w:rFonts w:hAnsi="ＭＳ 明朝" w:hint="eastAsia"/>
          <w:snapToGrid w:val="0"/>
          <w:spacing w:val="0"/>
          <w:kern w:val="0"/>
        </w:rPr>
        <w:t>審査にあ</w:t>
      </w:r>
      <w:r w:rsidR="003A66A3" w:rsidRPr="00EF10A6">
        <w:rPr>
          <w:rFonts w:hAnsi="ＭＳ 明朝" w:hint="eastAsia"/>
          <w:snapToGrid w:val="0"/>
          <w:spacing w:val="0"/>
          <w:kern w:val="0"/>
        </w:rPr>
        <w:t>たっては、各会計の歳入歳出決算書及び附属書類が関係法令に準拠して作成され</w:t>
      </w:r>
      <w:r>
        <w:rPr>
          <w:rFonts w:hAnsi="ＭＳ 明朝" w:hint="eastAsia"/>
          <w:snapToGrid w:val="0"/>
          <w:spacing w:val="0"/>
          <w:kern w:val="0"/>
        </w:rPr>
        <w:t>、</w:t>
      </w:r>
      <w:r w:rsidR="003A66A3" w:rsidRPr="00EF10A6">
        <w:rPr>
          <w:rFonts w:hAnsi="ＭＳ 明朝" w:hint="eastAsia"/>
          <w:snapToGrid w:val="0"/>
          <w:spacing w:val="0"/>
          <w:kern w:val="0"/>
        </w:rPr>
        <w:t>計数が正確であ</w:t>
      </w:r>
      <w:r>
        <w:rPr>
          <w:rFonts w:hAnsi="ＭＳ 明朝" w:hint="eastAsia"/>
          <w:snapToGrid w:val="0"/>
          <w:spacing w:val="0"/>
          <w:kern w:val="0"/>
        </w:rPr>
        <w:t>り</w:t>
      </w:r>
      <w:r w:rsidR="003A66A3" w:rsidRPr="00EF10A6">
        <w:rPr>
          <w:rFonts w:hAnsi="ＭＳ 明朝" w:hint="eastAsia"/>
          <w:snapToGrid w:val="0"/>
          <w:spacing w:val="0"/>
          <w:kern w:val="0"/>
        </w:rPr>
        <w:t>、予算執行及び会計処理が適正であるかなどに主眼を置き</w:t>
      </w:r>
      <w:r w:rsidR="003A66A3" w:rsidRPr="00EF10A6">
        <w:rPr>
          <w:rFonts w:hAnsi="ＭＳ 明朝" w:hint="eastAsia"/>
          <w:spacing w:val="0"/>
          <w:kern w:val="0"/>
        </w:rPr>
        <w:t>、</w:t>
      </w:r>
      <w:r w:rsidR="003A66A3" w:rsidRPr="00EF10A6">
        <w:rPr>
          <w:rFonts w:hAnsi="ＭＳ 明朝" w:hint="eastAsia"/>
          <w:snapToGrid w:val="0"/>
          <w:spacing w:val="0"/>
          <w:kern w:val="0"/>
        </w:rPr>
        <w:t>関係書類の照合確認を行うとともに、関係部局から決算についての説明を</w:t>
      </w:r>
    </w:p>
    <w:p w:rsidR="003A66A3" w:rsidRPr="00EF10A6" w:rsidRDefault="003A66A3" w:rsidP="00D747B6">
      <w:pPr>
        <w:pStyle w:val="a3"/>
        <w:wordWrap/>
        <w:spacing w:line="240" w:lineRule="auto"/>
        <w:ind w:leftChars="224" w:right="0" w:firstLineChars="74" w:firstLine="178"/>
        <w:rPr>
          <w:rFonts w:hAnsi="ＭＳ 明朝"/>
          <w:snapToGrid w:val="0"/>
          <w:spacing w:val="0"/>
          <w:kern w:val="0"/>
        </w:rPr>
      </w:pPr>
      <w:r w:rsidRPr="00EF10A6">
        <w:rPr>
          <w:rFonts w:hAnsi="ＭＳ 明朝" w:hint="eastAsia"/>
          <w:snapToGrid w:val="0"/>
          <w:spacing w:val="0"/>
          <w:kern w:val="0"/>
        </w:rPr>
        <w:t>聴取するなどの方法により実施した。</w:t>
      </w:r>
    </w:p>
    <w:p w:rsidR="003A66A3" w:rsidRPr="00EF10A6" w:rsidRDefault="003A66A3" w:rsidP="00BD50D1">
      <w:pPr>
        <w:kinsoku w:val="0"/>
        <w:overflowPunct w:val="0"/>
        <w:snapToGrid w:val="0"/>
        <w:ind w:left="723" w:hangingChars="300" w:hanging="723"/>
        <w:rPr>
          <w:rFonts w:hAnsi="ＭＳ 明朝"/>
        </w:rPr>
      </w:pPr>
      <w:r w:rsidRPr="00EF10A6">
        <w:rPr>
          <w:rFonts w:hAnsi="ＭＳ 明朝" w:hint="eastAsia"/>
        </w:rPr>
        <w:t xml:space="preserve">　　　</w:t>
      </w:r>
    </w:p>
    <w:p w:rsidR="003A66A3" w:rsidRPr="00414044" w:rsidRDefault="003A66A3" w:rsidP="00EF10A6">
      <w:pPr>
        <w:kinsoku w:val="0"/>
        <w:overflowPunct w:val="0"/>
        <w:snapToGrid w:val="0"/>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第４　</w:t>
      </w:r>
      <w:r w:rsidRPr="00414044">
        <w:rPr>
          <w:rFonts w:asciiTheme="majorEastAsia" w:eastAsiaTheme="majorEastAsia" w:hAnsiTheme="majorEastAsia" w:hint="eastAsia"/>
          <w:kern w:val="0"/>
        </w:rPr>
        <w:t>審 査 の 結 果</w:t>
      </w:r>
    </w:p>
    <w:p w:rsidR="00D747B6" w:rsidRDefault="003A66A3" w:rsidP="00D747B6">
      <w:pPr>
        <w:kinsoku w:val="0"/>
        <w:overflowPunct w:val="0"/>
        <w:snapToGrid w:val="0"/>
        <w:ind w:leftChars="300" w:left="723" w:firstLineChars="100" w:firstLine="241"/>
        <w:jc w:val="distribute"/>
        <w:rPr>
          <w:rFonts w:hAnsi="ＭＳ 明朝"/>
          <w:snapToGrid w:val="0"/>
          <w:kern w:val="0"/>
        </w:rPr>
      </w:pPr>
      <w:r w:rsidRPr="00EF10A6">
        <w:rPr>
          <w:rFonts w:hAnsi="ＭＳ 明朝" w:hint="eastAsia"/>
        </w:rPr>
        <w:t>審</w:t>
      </w:r>
      <w:r w:rsidRPr="00EF10A6">
        <w:rPr>
          <w:rFonts w:hAnsi="ＭＳ 明朝" w:hint="eastAsia"/>
          <w:snapToGrid w:val="0"/>
          <w:kern w:val="0"/>
        </w:rPr>
        <w:t>査に付された各会計の歳入歳出決算書及び附属書類並びに基金の運用状況に</w:t>
      </w:r>
    </w:p>
    <w:p w:rsidR="001E5418" w:rsidRDefault="003A66A3" w:rsidP="001B0629">
      <w:pPr>
        <w:kinsoku w:val="0"/>
        <w:overflowPunct w:val="0"/>
        <w:snapToGrid w:val="0"/>
        <w:ind w:leftChars="300" w:left="723"/>
        <w:rPr>
          <w:rFonts w:hAnsi="ＭＳ 明朝"/>
          <w:snapToGrid w:val="0"/>
          <w:kern w:val="0"/>
        </w:rPr>
      </w:pPr>
      <w:r w:rsidRPr="00412A21">
        <w:rPr>
          <w:rFonts w:hAnsi="ＭＳ 明朝" w:hint="eastAsia"/>
          <w:snapToGrid w:val="0"/>
          <w:spacing w:val="2"/>
          <w:w w:val="96"/>
          <w:kern w:val="0"/>
          <w:fitText w:val="9006" w:id="673967361"/>
        </w:rPr>
        <w:t>関する調書は、いずれも関係法令の規定に準拠して作成され、その計数は関係諸帳簿</w:t>
      </w:r>
      <w:r w:rsidRPr="00412A21">
        <w:rPr>
          <w:rFonts w:hAnsi="ＭＳ 明朝" w:hint="eastAsia"/>
          <w:snapToGrid w:val="0"/>
          <w:spacing w:val="-33"/>
          <w:w w:val="96"/>
          <w:kern w:val="0"/>
          <w:fitText w:val="9006" w:id="673967361"/>
        </w:rPr>
        <w:t>と</w:t>
      </w:r>
    </w:p>
    <w:p w:rsidR="003A66A3" w:rsidRPr="00EF10A6" w:rsidRDefault="003A66A3" w:rsidP="00061FAB">
      <w:pPr>
        <w:kinsoku w:val="0"/>
        <w:overflowPunct w:val="0"/>
        <w:snapToGrid w:val="0"/>
        <w:ind w:leftChars="300" w:left="723"/>
        <w:rPr>
          <w:rFonts w:hAnsi="ＭＳ 明朝"/>
          <w:snapToGrid w:val="0"/>
          <w:kern w:val="0"/>
        </w:rPr>
      </w:pPr>
      <w:r w:rsidRPr="00EF10A6">
        <w:rPr>
          <w:rFonts w:hAnsi="ＭＳ 明朝" w:hint="eastAsia"/>
          <w:snapToGrid w:val="0"/>
          <w:kern w:val="0"/>
        </w:rPr>
        <w:t>符合し正確であり、また予算執行及び会計処理は適正であると認められた。</w:t>
      </w:r>
    </w:p>
    <w:p w:rsidR="003A66A3" w:rsidRPr="00EF10A6" w:rsidRDefault="003A66A3" w:rsidP="00412A21">
      <w:pPr>
        <w:kinsoku w:val="0"/>
        <w:overflowPunct w:val="0"/>
        <w:snapToGrid w:val="0"/>
        <w:ind w:leftChars="300" w:left="723" w:firstLineChars="100" w:firstLine="237"/>
        <w:rPr>
          <w:rFonts w:hAnsi="ＭＳ 明朝"/>
          <w:snapToGrid w:val="0"/>
          <w:kern w:val="0"/>
        </w:rPr>
      </w:pPr>
      <w:r w:rsidRPr="00412A21">
        <w:rPr>
          <w:rFonts w:hAnsi="ＭＳ 明朝" w:hint="eastAsia"/>
          <w:snapToGrid w:val="0"/>
          <w:spacing w:val="1"/>
          <w:w w:val="98"/>
          <w:kern w:val="0"/>
          <w:fitText w:val="8971" w:id="673967619"/>
        </w:rPr>
        <w:t>なお、各会計別の予算執行状況及び財政状態並びに基金の運用状況に関する資料は</w:t>
      </w:r>
      <w:r w:rsidRPr="00412A21">
        <w:rPr>
          <w:rFonts w:hAnsi="ＭＳ 明朝" w:hint="eastAsia"/>
          <w:snapToGrid w:val="0"/>
          <w:spacing w:val="-4"/>
          <w:w w:val="98"/>
          <w:kern w:val="0"/>
          <w:fitText w:val="8971" w:id="673967619"/>
        </w:rPr>
        <w:t>、</w:t>
      </w:r>
      <w:r w:rsidRPr="00EF10A6">
        <w:rPr>
          <w:rFonts w:hAnsi="ＭＳ 明朝" w:hint="eastAsia"/>
          <w:snapToGrid w:val="0"/>
          <w:kern w:val="0"/>
        </w:rPr>
        <w:t>決算の概要等のとおりである。</w:t>
      </w:r>
    </w:p>
    <w:p w:rsidR="00EF10A6" w:rsidRDefault="00EF10A6" w:rsidP="00BD50D1">
      <w:pPr>
        <w:kinsoku w:val="0"/>
        <w:overflowPunct w:val="0"/>
        <w:snapToGrid w:val="0"/>
        <w:rPr>
          <w:rFonts w:hAnsi="ＭＳ 明朝"/>
        </w:rPr>
      </w:pPr>
    </w:p>
    <w:p w:rsidR="00061FAB" w:rsidRDefault="00061FAB" w:rsidP="00BD50D1">
      <w:pPr>
        <w:kinsoku w:val="0"/>
        <w:overflowPunct w:val="0"/>
        <w:snapToGrid w:val="0"/>
        <w:rPr>
          <w:rFonts w:hAnsi="ＭＳ 明朝"/>
        </w:rPr>
      </w:pPr>
    </w:p>
    <w:p w:rsidR="00061FAB" w:rsidRDefault="00061FAB" w:rsidP="00BD50D1">
      <w:pPr>
        <w:kinsoku w:val="0"/>
        <w:overflowPunct w:val="0"/>
        <w:snapToGrid w:val="0"/>
        <w:rPr>
          <w:rFonts w:hAnsi="ＭＳ 明朝"/>
        </w:rPr>
      </w:pPr>
    </w:p>
    <w:p w:rsidR="00ED2E4C" w:rsidRDefault="00ED2E4C" w:rsidP="00BD50D1">
      <w:pPr>
        <w:kinsoku w:val="0"/>
        <w:overflowPunct w:val="0"/>
        <w:snapToGrid w:val="0"/>
        <w:rPr>
          <w:rFonts w:hAnsi="ＭＳ 明朝"/>
        </w:rPr>
      </w:pPr>
    </w:p>
    <w:p w:rsidR="00D97B4A" w:rsidRDefault="00D97B4A" w:rsidP="00BD50D1">
      <w:pPr>
        <w:kinsoku w:val="0"/>
        <w:overflowPunct w:val="0"/>
        <w:snapToGrid w:val="0"/>
        <w:rPr>
          <w:rFonts w:hAnsi="ＭＳ 明朝"/>
        </w:rPr>
      </w:pPr>
    </w:p>
    <w:p w:rsidR="003A66A3" w:rsidRPr="00414044" w:rsidRDefault="003A66A3" w:rsidP="00EF10A6">
      <w:pPr>
        <w:kinsoku w:val="0"/>
        <w:overflowPunct w:val="0"/>
        <w:snapToGrid w:val="0"/>
        <w:ind w:firstLineChars="100" w:firstLine="241"/>
        <w:rPr>
          <w:rFonts w:asciiTheme="majorEastAsia" w:eastAsiaTheme="majorEastAsia" w:hAnsiTheme="majorEastAsia"/>
          <w:kern w:val="0"/>
        </w:rPr>
      </w:pPr>
      <w:r w:rsidRPr="00414044">
        <w:rPr>
          <w:rFonts w:asciiTheme="majorEastAsia" w:eastAsiaTheme="majorEastAsia" w:hAnsiTheme="majorEastAsia" w:hint="eastAsia"/>
        </w:rPr>
        <w:lastRenderedPageBreak/>
        <w:t xml:space="preserve">第５　</w:t>
      </w:r>
      <w:r w:rsidRPr="00414044">
        <w:rPr>
          <w:rFonts w:asciiTheme="majorEastAsia" w:eastAsiaTheme="majorEastAsia" w:hAnsiTheme="majorEastAsia" w:hint="eastAsia"/>
          <w:kern w:val="0"/>
        </w:rPr>
        <w:t>審 査 の 意 見</w:t>
      </w:r>
    </w:p>
    <w:p w:rsidR="003A66A3" w:rsidRPr="009C7D0B" w:rsidRDefault="00412A21" w:rsidP="00A41D65">
      <w:pPr>
        <w:ind w:leftChars="300" w:left="723" w:firstLineChars="100" w:firstLine="241"/>
        <w:jc w:val="left"/>
        <w:rPr>
          <w:rFonts w:hAnsi="ＭＳ 明朝"/>
        </w:rPr>
      </w:pPr>
      <w:r w:rsidRPr="00A41D65">
        <w:rPr>
          <w:rFonts w:hAnsi="ＭＳ 明朝" w:hint="eastAsia"/>
          <w:snapToGrid w:val="0"/>
          <w:kern w:val="0"/>
        </w:rPr>
        <w:t>平成2</w:t>
      </w:r>
      <w:r w:rsidR="00253ECD" w:rsidRPr="00A41D65">
        <w:rPr>
          <w:rFonts w:hAnsi="ＭＳ 明朝" w:hint="eastAsia"/>
          <w:snapToGrid w:val="0"/>
          <w:kern w:val="0"/>
        </w:rPr>
        <w:t>9</w:t>
      </w:r>
      <w:r w:rsidRPr="00A41D65">
        <w:rPr>
          <w:rFonts w:hAnsi="ＭＳ 明朝" w:hint="eastAsia"/>
          <w:snapToGrid w:val="0"/>
          <w:kern w:val="0"/>
        </w:rPr>
        <w:t>年度</w:t>
      </w:r>
      <w:r w:rsidR="003A66A3" w:rsidRPr="00A41D65">
        <w:rPr>
          <w:rFonts w:hAnsi="ＭＳ 明朝" w:hint="eastAsia"/>
          <w:snapToGrid w:val="0"/>
          <w:kern w:val="0"/>
        </w:rPr>
        <w:t>の一般会計と特別会計を合わせた総計決算額は、歳入</w:t>
      </w:r>
      <w:r w:rsidR="001B0629" w:rsidRPr="00A41D65">
        <w:rPr>
          <w:rFonts w:hAnsi="ＭＳ 明朝" w:hint="eastAsia"/>
          <w:snapToGrid w:val="0"/>
          <w:kern w:val="0"/>
        </w:rPr>
        <w:t>が</w:t>
      </w:r>
      <w:r w:rsidR="00A41D65">
        <w:rPr>
          <w:rFonts w:hAnsi="ＭＳ 明朝" w:hint="eastAsia"/>
          <w:snapToGrid w:val="0"/>
          <w:kern w:val="0"/>
        </w:rPr>
        <w:t>123,474,744千円、</w:t>
      </w:r>
      <w:r w:rsidR="003A66A3" w:rsidRPr="00A41D65">
        <w:rPr>
          <w:rFonts w:hAnsi="ＭＳ 明朝" w:hint="eastAsia"/>
          <w:snapToGrid w:val="0"/>
          <w:kern w:val="0"/>
        </w:rPr>
        <w:t>歳出が</w:t>
      </w:r>
      <w:r w:rsidR="00253ECD" w:rsidRPr="00A41D65">
        <w:rPr>
          <w:rFonts w:hAnsi="ＭＳ 明朝" w:hint="eastAsia"/>
          <w:snapToGrid w:val="0"/>
          <w:kern w:val="0"/>
        </w:rPr>
        <w:t>121,837,284</w:t>
      </w:r>
      <w:r w:rsidR="003A66A3" w:rsidRPr="00A41D65">
        <w:rPr>
          <w:rFonts w:hAnsi="ＭＳ 明朝" w:hint="eastAsia"/>
          <w:snapToGrid w:val="0"/>
          <w:kern w:val="0"/>
        </w:rPr>
        <w:t>千円で、歳入歳出差引額(形式収支)は</w:t>
      </w:r>
      <w:r w:rsidR="00253ECD" w:rsidRPr="00A41D65">
        <w:rPr>
          <w:rFonts w:hAnsi="ＭＳ 明朝" w:hint="eastAsia"/>
          <w:snapToGrid w:val="0"/>
          <w:kern w:val="0"/>
        </w:rPr>
        <w:t>1,637,460</w:t>
      </w:r>
      <w:r w:rsidR="003A66A3" w:rsidRPr="00A41D65">
        <w:rPr>
          <w:rFonts w:hAnsi="ＭＳ 明朝" w:hint="eastAsia"/>
          <w:snapToGrid w:val="0"/>
          <w:kern w:val="0"/>
        </w:rPr>
        <w:t>千円となり、</w:t>
      </w:r>
      <w:r w:rsidR="00A41D65">
        <w:rPr>
          <w:rFonts w:hAnsi="ＭＳ 明朝" w:hint="eastAsia"/>
          <w:snapToGrid w:val="0"/>
          <w:kern w:val="0"/>
        </w:rPr>
        <w:t xml:space="preserve"> </w:t>
      </w:r>
      <w:r w:rsidR="003A66A3" w:rsidRPr="009C7D0B">
        <w:rPr>
          <w:rFonts w:hAnsi="ＭＳ 明朝" w:hint="eastAsia"/>
          <w:snapToGrid w:val="0"/>
          <w:kern w:val="0"/>
        </w:rPr>
        <w:t>前年度に比べ歳入で</w:t>
      </w:r>
      <w:r w:rsidR="00253ECD">
        <w:rPr>
          <w:rFonts w:hAnsi="ＭＳ 明朝" w:hint="eastAsia"/>
          <w:snapToGrid w:val="0"/>
          <w:kern w:val="0"/>
        </w:rPr>
        <w:t>10,540,641</w:t>
      </w:r>
      <w:r w:rsidR="003A66A3" w:rsidRPr="009C7D0B">
        <w:rPr>
          <w:rFonts w:hAnsi="ＭＳ 明朝" w:hint="eastAsia"/>
          <w:snapToGrid w:val="0"/>
          <w:kern w:val="0"/>
        </w:rPr>
        <w:t>千円</w:t>
      </w:r>
      <w:r w:rsidR="009C7D0B" w:rsidRPr="009C7D0B">
        <w:rPr>
          <w:rFonts w:hAnsi="ＭＳ 明朝" w:hint="eastAsia"/>
          <w:snapToGrid w:val="0"/>
          <w:kern w:val="0"/>
        </w:rPr>
        <w:t>(</w:t>
      </w:r>
      <w:r w:rsidR="00253ECD">
        <w:rPr>
          <w:rFonts w:hAnsi="ＭＳ 明朝" w:hint="eastAsia"/>
          <w:snapToGrid w:val="0"/>
          <w:kern w:val="0"/>
        </w:rPr>
        <w:t>9</w:t>
      </w:r>
      <w:r w:rsidR="00B56300">
        <w:rPr>
          <w:rFonts w:hAnsi="ＭＳ 明朝" w:hint="eastAsia"/>
        </w:rPr>
        <w:t>.</w:t>
      </w:r>
      <w:r w:rsidR="00253ECD">
        <w:rPr>
          <w:rFonts w:hAnsi="ＭＳ 明朝" w:hint="eastAsia"/>
        </w:rPr>
        <w:t>3</w:t>
      </w:r>
      <w:r w:rsidR="003A66A3" w:rsidRPr="009C7D0B">
        <w:rPr>
          <w:rFonts w:hAnsi="ＭＳ 明朝" w:hint="eastAsia"/>
          <w:snapToGrid w:val="0"/>
          <w:kern w:val="0"/>
        </w:rPr>
        <w:t>％)、歳出で</w:t>
      </w:r>
      <w:r w:rsidR="00253ECD">
        <w:rPr>
          <w:rFonts w:hAnsi="ＭＳ 明朝" w:hint="eastAsia"/>
          <w:snapToGrid w:val="0"/>
          <w:kern w:val="0"/>
        </w:rPr>
        <w:t>10,176,626</w:t>
      </w:r>
      <w:r w:rsidR="003A66A3" w:rsidRPr="009C7D0B">
        <w:rPr>
          <w:rFonts w:hAnsi="ＭＳ 明朝" w:hint="eastAsia"/>
          <w:snapToGrid w:val="0"/>
          <w:kern w:val="0"/>
        </w:rPr>
        <w:t>千円</w:t>
      </w:r>
      <w:r w:rsidR="009C7D0B" w:rsidRPr="009C7D0B">
        <w:rPr>
          <w:rFonts w:hAnsi="ＭＳ 明朝" w:hint="eastAsia"/>
          <w:snapToGrid w:val="0"/>
          <w:kern w:val="0"/>
        </w:rPr>
        <w:t>(</w:t>
      </w:r>
      <w:r w:rsidR="00253ECD">
        <w:rPr>
          <w:rFonts w:hAnsi="ＭＳ 明朝" w:hint="eastAsia"/>
          <w:snapToGrid w:val="0"/>
          <w:kern w:val="0"/>
        </w:rPr>
        <w:t>9</w:t>
      </w:r>
      <w:r w:rsidR="00527CCC">
        <w:rPr>
          <w:rFonts w:hAnsi="ＭＳ 明朝" w:hint="eastAsia"/>
        </w:rPr>
        <w:t>.</w:t>
      </w:r>
      <w:r w:rsidR="00253ECD">
        <w:rPr>
          <w:rFonts w:hAnsi="ＭＳ 明朝" w:hint="eastAsia"/>
        </w:rPr>
        <w:t>1</w:t>
      </w:r>
      <w:r w:rsidR="003A66A3" w:rsidRPr="009C7D0B">
        <w:rPr>
          <w:rFonts w:hAnsi="ＭＳ 明朝" w:hint="eastAsia"/>
          <w:snapToGrid w:val="0"/>
          <w:kern w:val="0"/>
        </w:rPr>
        <w:t>％)</w:t>
      </w:r>
      <w:r w:rsidR="000D0C10">
        <w:rPr>
          <w:rFonts w:hAnsi="ＭＳ 明朝" w:hint="eastAsia"/>
          <w:snapToGrid w:val="0"/>
          <w:kern w:val="0"/>
        </w:rPr>
        <w:t>と</w:t>
      </w:r>
      <w:r w:rsidR="003A66A3" w:rsidRPr="009C7D0B">
        <w:rPr>
          <w:rFonts w:hAnsi="ＭＳ 明朝" w:hint="eastAsia"/>
          <w:snapToGrid w:val="0"/>
          <w:kern w:val="0"/>
        </w:rPr>
        <w:t>それぞれ前年度の決算額を</w:t>
      </w:r>
      <w:r w:rsidR="00B335E5">
        <w:rPr>
          <w:rFonts w:hAnsi="ＭＳ 明朝" w:hint="eastAsia"/>
          <w:snapToGrid w:val="0"/>
          <w:kern w:val="0"/>
        </w:rPr>
        <w:t>上</w:t>
      </w:r>
      <w:r w:rsidR="003A66A3" w:rsidRPr="009C7D0B">
        <w:rPr>
          <w:rFonts w:hAnsi="ＭＳ 明朝" w:hint="eastAsia"/>
          <w:snapToGrid w:val="0"/>
          <w:kern w:val="0"/>
        </w:rPr>
        <w:t>回っている。</w:t>
      </w:r>
    </w:p>
    <w:p w:rsidR="00967ECB" w:rsidRDefault="003A66A3" w:rsidP="00EF10A6">
      <w:pPr>
        <w:ind w:leftChars="300" w:left="723" w:firstLineChars="100" w:firstLine="241"/>
        <w:rPr>
          <w:rFonts w:hAnsi="ＭＳ 明朝"/>
          <w:snapToGrid w:val="0"/>
          <w:kern w:val="0"/>
        </w:rPr>
      </w:pPr>
      <w:r w:rsidRPr="009C7D0B">
        <w:rPr>
          <w:rFonts w:hAnsi="ＭＳ 明朝" w:hint="eastAsia"/>
          <w:snapToGrid w:val="0"/>
          <w:kern w:val="0"/>
        </w:rPr>
        <w:t>一般会計は、歳入が</w:t>
      </w:r>
      <w:r w:rsidR="00253ECD">
        <w:rPr>
          <w:rFonts w:hAnsi="ＭＳ 明朝" w:hint="eastAsia"/>
          <w:snapToGrid w:val="0"/>
          <w:kern w:val="0"/>
        </w:rPr>
        <w:t>81,730,275</w:t>
      </w:r>
      <w:r w:rsidRPr="009C7D0B">
        <w:rPr>
          <w:rFonts w:hAnsi="ＭＳ 明朝" w:hint="eastAsia"/>
          <w:snapToGrid w:val="0"/>
          <w:kern w:val="0"/>
        </w:rPr>
        <w:t>千円(</w:t>
      </w:r>
      <w:r w:rsidR="009C7D0B" w:rsidRPr="009C7D0B">
        <w:rPr>
          <w:rFonts w:hAnsi="ＭＳ 明朝" w:hint="eastAsia"/>
          <w:snapToGrid w:val="0"/>
          <w:kern w:val="0"/>
        </w:rPr>
        <w:t>前年度比</w:t>
      </w:r>
      <w:r w:rsidR="00253ECD">
        <w:rPr>
          <w:rFonts w:hAnsi="ＭＳ 明朝" w:hint="eastAsia"/>
          <w:snapToGrid w:val="0"/>
          <w:kern w:val="0"/>
        </w:rPr>
        <w:t>11</w:t>
      </w:r>
      <w:r w:rsidR="00CA3C12">
        <w:rPr>
          <w:rFonts w:hAnsi="ＭＳ 明朝" w:hint="eastAsia"/>
          <w:snapToGrid w:val="0"/>
          <w:kern w:val="0"/>
        </w:rPr>
        <w:t>.</w:t>
      </w:r>
      <w:r w:rsidR="00253ECD">
        <w:rPr>
          <w:rFonts w:hAnsi="ＭＳ 明朝" w:hint="eastAsia"/>
          <w:snapToGrid w:val="0"/>
          <w:kern w:val="0"/>
        </w:rPr>
        <w:t>6</w:t>
      </w:r>
      <w:r w:rsidRPr="009C7D0B">
        <w:rPr>
          <w:rFonts w:hAnsi="ＭＳ 明朝" w:hint="eastAsia"/>
          <w:snapToGrid w:val="0"/>
          <w:kern w:val="0"/>
        </w:rPr>
        <w:t>％)、歳出が</w:t>
      </w:r>
      <w:r w:rsidR="00253ECD">
        <w:rPr>
          <w:rFonts w:hAnsi="ＭＳ 明朝" w:hint="eastAsia"/>
          <w:snapToGrid w:val="0"/>
          <w:kern w:val="0"/>
        </w:rPr>
        <w:t>81,137,597</w:t>
      </w:r>
      <w:r w:rsidRPr="009C7D0B">
        <w:rPr>
          <w:rFonts w:hAnsi="ＭＳ 明朝" w:hint="eastAsia"/>
          <w:snapToGrid w:val="0"/>
          <w:kern w:val="0"/>
        </w:rPr>
        <w:t>千円 (前年度比</w:t>
      </w:r>
      <w:r w:rsidR="00253ECD">
        <w:rPr>
          <w:rFonts w:hAnsi="ＭＳ 明朝" w:hint="eastAsia"/>
          <w:snapToGrid w:val="0"/>
          <w:kern w:val="0"/>
        </w:rPr>
        <w:t>11</w:t>
      </w:r>
      <w:r w:rsidR="00CA3C12">
        <w:rPr>
          <w:rFonts w:hAnsi="ＭＳ 明朝" w:hint="eastAsia"/>
          <w:snapToGrid w:val="0"/>
          <w:kern w:val="0"/>
        </w:rPr>
        <w:t>.</w:t>
      </w:r>
      <w:r w:rsidR="00253ECD">
        <w:rPr>
          <w:rFonts w:hAnsi="ＭＳ 明朝" w:hint="eastAsia"/>
          <w:snapToGrid w:val="0"/>
          <w:kern w:val="0"/>
        </w:rPr>
        <w:t>7</w:t>
      </w:r>
      <w:r w:rsidRPr="009C7D0B">
        <w:rPr>
          <w:rFonts w:hAnsi="ＭＳ 明朝" w:hint="eastAsia"/>
          <w:snapToGrid w:val="0"/>
          <w:kern w:val="0"/>
        </w:rPr>
        <w:t>％)で、歳入歳出差引額は</w:t>
      </w:r>
      <w:r w:rsidR="00253ECD">
        <w:rPr>
          <w:rFonts w:hAnsi="ＭＳ 明朝" w:hint="eastAsia"/>
          <w:snapToGrid w:val="0"/>
          <w:kern w:val="0"/>
        </w:rPr>
        <w:t>592,678</w:t>
      </w:r>
      <w:r w:rsidRPr="009C7D0B">
        <w:rPr>
          <w:rFonts w:hAnsi="ＭＳ 明朝" w:hint="eastAsia"/>
          <w:snapToGrid w:val="0"/>
          <w:kern w:val="0"/>
        </w:rPr>
        <w:t>千円となり、これから翌年度へ</w:t>
      </w:r>
      <w:r w:rsidRPr="009B3227">
        <w:rPr>
          <w:rFonts w:hAnsi="ＭＳ 明朝" w:hint="eastAsia"/>
          <w:snapToGrid w:val="0"/>
          <w:kern w:val="0"/>
        </w:rPr>
        <w:t>繰り越すべき財源</w:t>
      </w:r>
      <w:r w:rsidR="00253ECD">
        <w:rPr>
          <w:rFonts w:hAnsi="ＭＳ 明朝" w:hint="eastAsia"/>
          <w:snapToGrid w:val="0"/>
          <w:kern w:val="0"/>
        </w:rPr>
        <w:t>173,581</w:t>
      </w:r>
      <w:r w:rsidRPr="009B3227">
        <w:rPr>
          <w:rFonts w:hAnsi="ＭＳ 明朝" w:hint="eastAsia"/>
          <w:snapToGrid w:val="0"/>
          <w:kern w:val="0"/>
        </w:rPr>
        <w:t>千円を差し引いた実質収支は</w:t>
      </w:r>
      <w:r w:rsidR="00253ECD">
        <w:rPr>
          <w:rFonts w:hAnsi="ＭＳ 明朝" w:hint="eastAsia"/>
          <w:snapToGrid w:val="0"/>
          <w:kern w:val="0"/>
        </w:rPr>
        <w:t>419,097</w:t>
      </w:r>
      <w:r w:rsidRPr="009B3227">
        <w:rPr>
          <w:rFonts w:hAnsi="ＭＳ 明朝" w:hint="eastAsia"/>
          <w:snapToGrid w:val="0"/>
          <w:kern w:val="0"/>
        </w:rPr>
        <w:t>千円となっている。</w:t>
      </w:r>
    </w:p>
    <w:p w:rsidR="003A66A3" w:rsidRPr="009B3227" w:rsidRDefault="003A66A3" w:rsidP="001B0629">
      <w:pPr>
        <w:ind w:leftChars="300" w:left="723" w:firstLineChars="100" w:firstLine="241"/>
        <w:rPr>
          <w:rFonts w:hAnsi="ＭＳ 明朝"/>
          <w:snapToGrid w:val="0"/>
          <w:kern w:val="0"/>
        </w:rPr>
      </w:pPr>
      <w:r w:rsidRPr="009B3227">
        <w:rPr>
          <w:rFonts w:hAnsi="ＭＳ 明朝" w:hint="eastAsia"/>
          <w:snapToGrid w:val="0"/>
          <w:kern w:val="0"/>
        </w:rPr>
        <w:t>この実質収支額から前年度実質収支額</w:t>
      </w:r>
      <w:r w:rsidR="00253ECD">
        <w:rPr>
          <w:rFonts w:hAnsi="ＭＳ 明朝" w:hint="eastAsia"/>
          <w:snapToGrid w:val="0"/>
          <w:kern w:val="0"/>
        </w:rPr>
        <w:t>409,454</w:t>
      </w:r>
      <w:r w:rsidRPr="009B3227">
        <w:rPr>
          <w:rFonts w:hAnsi="ＭＳ 明朝" w:hint="eastAsia"/>
          <w:snapToGrid w:val="0"/>
          <w:kern w:val="0"/>
        </w:rPr>
        <w:t>千円を差し引いた当年度の単年度</w:t>
      </w:r>
      <w:r w:rsidRPr="00A8272C">
        <w:rPr>
          <w:rFonts w:hAnsi="ＭＳ 明朝" w:hint="eastAsia"/>
          <w:snapToGrid w:val="0"/>
          <w:kern w:val="0"/>
        </w:rPr>
        <w:t>収支に財政調整基金積立金</w:t>
      </w:r>
      <w:r w:rsidR="00253ECD">
        <w:rPr>
          <w:rFonts w:hAnsi="ＭＳ 明朝" w:hint="eastAsia"/>
          <w:snapToGrid w:val="0"/>
          <w:kern w:val="0"/>
        </w:rPr>
        <w:t>4</w:t>
      </w:r>
      <w:r w:rsidR="00FB17E2">
        <w:rPr>
          <w:rFonts w:hAnsi="ＭＳ 明朝" w:hint="eastAsia"/>
          <w:snapToGrid w:val="0"/>
          <w:kern w:val="0"/>
        </w:rPr>
        <w:t>50</w:t>
      </w:r>
      <w:r w:rsidRPr="00A8272C">
        <w:rPr>
          <w:rFonts w:hAnsi="ＭＳ 明朝" w:hint="eastAsia"/>
          <w:snapToGrid w:val="0"/>
          <w:kern w:val="0"/>
        </w:rPr>
        <w:t>千</w:t>
      </w:r>
      <w:r w:rsidRPr="0030792D">
        <w:rPr>
          <w:rFonts w:hAnsi="ＭＳ 明朝" w:hint="eastAsia"/>
          <w:snapToGrid w:val="0"/>
          <w:kern w:val="0"/>
        </w:rPr>
        <w:t>円を</w:t>
      </w:r>
      <w:r w:rsidRPr="00A8272C">
        <w:rPr>
          <w:rFonts w:hAnsi="ＭＳ 明朝" w:hint="eastAsia"/>
          <w:snapToGrid w:val="0"/>
          <w:kern w:val="0"/>
        </w:rPr>
        <w:t>加え</w:t>
      </w:r>
      <w:r w:rsidR="00FB17E2">
        <w:rPr>
          <w:rFonts w:hAnsi="ＭＳ 明朝" w:hint="eastAsia"/>
          <w:snapToGrid w:val="0"/>
          <w:kern w:val="0"/>
        </w:rPr>
        <w:t>、財政調整基金の取り崩し額</w:t>
      </w:r>
      <w:r w:rsidR="00253ECD">
        <w:rPr>
          <w:rFonts w:hAnsi="ＭＳ 明朝" w:hint="eastAsia"/>
          <w:snapToGrid w:val="0"/>
          <w:kern w:val="0"/>
        </w:rPr>
        <w:t>1,474</w:t>
      </w:r>
      <w:r w:rsidR="00FB17E2">
        <w:rPr>
          <w:rFonts w:hAnsi="ＭＳ 明朝" w:hint="eastAsia"/>
          <w:snapToGrid w:val="0"/>
          <w:kern w:val="0"/>
        </w:rPr>
        <w:t>,000千円を差し引いた</w:t>
      </w:r>
      <w:r w:rsidRPr="009B3227">
        <w:rPr>
          <w:rFonts w:hAnsi="ＭＳ 明朝" w:hint="eastAsia"/>
          <w:snapToGrid w:val="0"/>
          <w:kern w:val="0"/>
        </w:rPr>
        <w:t>実質単年度収支は</w:t>
      </w:r>
      <w:r w:rsidR="00253ECD">
        <w:rPr>
          <w:rFonts w:hAnsi="ＭＳ 明朝" w:hint="eastAsia"/>
          <w:snapToGrid w:val="0"/>
          <w:kern w:val="0"/>
        </w:rPr>
        <w:t>1,463,907</w:t>
      </w:r>
      <w:r w:rsidRPr="0030792D">
        <w:rPr>
          <w:rFonts w:hAnsi="ＭＳ 明朝" w:hint="eastAsia"/>
          <w:snapToGrid w:val="0"/>
          <w:kern w:val="0"/>
        </w:rPr>
        <w:t>千円の</w:t>
      </w:r>
      <w:r w:rsidR="00FB17E2">
        <w:rPr>
          <w:rFonts w:hAnsi="ＭＳ 明朝" w:hint="eastAsia"/>
          <w:snapToGrid w:val="0"/>
          <w:kern w:val="0"/>
        </w:rPr>
        <w:t>赤</w:t>
      </w:r>
      <w:r w:rsidRPr="009B3227">
        <w:rPr>
          <w:rFonts w:hAnsi="ＭＳ 明朝" w:hint="eastAsia"/>
          <w:snapToGrid w:val="0"/>
          <w:kern w:val="0"/>
        </w:rPr>
        <w:t>字となっている。</w:t>
      </w:r>
    </w:p>
    <w:p w:rsidR="006A7C02" w:rsidRPr="0062546E" w:rsidRDefault="006A7C02" w:rsidP="006A7C02">
      <w:pPr>
        <w:ind w:leftChars="300" w:left="723" w:firstLineChars="100" w:firstLine="241"/>
        <w:rPr>
          <w:rFonts w:hAnsi="ＭＳ 明朝"/>
          <w:snapToGrid w:val="0"/>
          <w:kern w:val="0"/>
        </w:rPr>
      </w:pPr>
      <w:r w:rsidRPr="0062546E">
        <w:rPr>
          <w:rFonts w:hAnsi="ＭＳ 明朝" w:hint="eastAsia"/>
          <w:snapToGrid w:val="0"/>
          <w:kern w:val="0"/>
        </w:rPr>
        <w:t>歳入全体の3</w:t>
      </w:r>
      <w:r w:rsidR="00253ECD">
        <w:rPr>
          <w:rFonts w:hAnsi="ＭＳ 明朝" w:hint="eastAsia"/>
          <w:snapToGrid w:val="0"/>
          <w:kern w:val="0"/>
        </w:rPr>
        <w:t>1</w:t>
      </w:r>
      <w:r w:rsidRPr="0062546E">
        <w:rPr>
          <w:rFonts w:hAnsi="ＭＳ 明朝" w:hint="eastAsia"/>
          <w:snapToGrid w:val="0"/>
          <w:kern w:val="0"/>
        </w:rPr>
        <w:t>.</w:t>
      </w:r>
      <w:r w:rsidR="00253ECD">
        <w:rPr>
          <w:rFonts w:hAnsi="ＭＳ 明朝" w:hint="eastAsia"/>
          <w:snapToGrid w:val="0"/>
          <w:kern w:val="0"/>
        </w:rPr>
        <w:t>7</w:t>
      </w:r>
      <w:r w:rsidRPr="0062546E">
        <w:rPr>
          <w:rFonts w:hAnsi="ＭＳ 明朝" w:hint="eastAsia"/>
          <w:snapToGrid w:val="0"/>
          <w:kern w:val="0"/>
        </w:rPr>
        <w:t>％を占める市税は</w:t>
      </w:r>
      <w:r w:rsidR="00253ECD">
        <w:rPr>
          <w:rFonts w:hAnsi="ＭＳ 明朝" w:hint="eastAsia"/>
          <w:snapToGrid w:val="0"/>
          <w:kern w:val="0"/>
        </w:rPr>
        <w:t>25,906,</w:t>
      </w:r>
      <w:r w:rsidR="00934C11">
        <w:rPr>
          <w:rFonts w:hAnsi="ＭＳ 明朝" w:hint="eastAsia"/>
          <w:snapToGrid w:val="0"/>
          <w:kern w:val="0"/>
        </w:rPr>
        <w:t>9</w:t>
      </w:r>
      <w:r w:rsidR="00253ECD">
        <w:rPr>
          <w:rFonts w:hAnsi="ＭＳ 明朝" w:hint="eastAsia"/>
          <w:snapToGrid w:val="0"/>
          <w:kern w:val="0"/>
        </w:rPr>
        <w:t>08</w:t>
      </w:r>
      <w:r w:rsidRPr="0062546E">
        <w:rPr>
          <w:rFonts w:hAnsi="ＭＳ 明朝" w:hint="eastAsia"/>
          <w:snapToGrid w:val="0"/>
          <w:kern w:val="0"/>
        </w:rPr>
        <w:t>千円で、前年度に比べ</w:t>
      </w:r>
      <w:r w:rsidR="00253ECD">
        <w:rPr>
          <w:rFonts w:hAnsi="ＭＳ 明朝" w:hint="eastAsia"/>
          <w:snapToGrid w:val="0"/>
          <w:kern w:val="0"/>
        </w:rPr>
        <w:t>111,259</w:t>
      </w:r>
      <w:r w:rsidRPr="0062546E">
        <w:rPr>
          <w:rFonts w:hAnsi="ＭＳ 明朝" w:hint="eastAsia"/>
          <w:snapToGrid w:val="0"/>
          <w:kern w:val="0"/>
        </w:rPr>
        <w:t>千円(</w:t>
      </w:r>
      <w:r w:rsidR="00402359">
        <w:rPr>
          <w:rFonts w:hAnsi="ＭＳ 明朝" w:hint="eastAsia"/>
          <w:snapToGrid w:val="0"/>
          <w:kern w:val="0"/>
        </w:rPr>
        <w:t>0</w:t>
      </w:r>
      <w:r w:rsidR="00064586">
        <w:rPr>
          <w:rFonts w:hAnsi="ＭＳ 明朝" w:hint="eastAsia"/>
          <w:snapToGrid w:val="0"/>
          <w:kern w:val="0"/>
        </w:rPr>
        <w:t>.</w:t>
      </w:r>
      <w:r w:rsidR="00402359">
        <w:rPr>
          <w:rFonts w:hAnsi="ＭＳ 明朝" w:hint="eastAsia"/>
          <w:snapToGrid w:val="0"/>
          <w:kern w:val="0"/>
        </w:rPr>
        <w:t>4</w:t>
      </w:r>
      <w:r w:rsidRPr="0062546E">
        <w:rPr>
          <w:rFonts w:hAnsi="ＭＳ 明朝" w:hint="eastAsia"/>
          <w:snapToGrid w:val="0"/>
          <w:kern w:val="0"/>
        </w:rPr>
        <w:t>％)</w:t>
      </w:r>
      <w:r w:rsidR="00934C11">
        <w:rPr>
          <w:rFonts w:hAnsi="ＭＳ 明朝" w:hint="eastAsia"/>
          <w:snapToGrid w:val="0"/>
          <w:kern w:val="0"/>
        </w:rPr>
        <w:t>増加</w:t>
      </w:r>
      <w:r w:rsidRPr="0062546E">
        <w:rPr>
          <w:rFonts w:hAnsi="ＭＳ 明朝" w:hint="eastAsia"/>
          <w:snapToGrid w:val="0"/>
          <w:kern w:val="0"/>
        </w:rPr>
        <w:t>している。</w:t>
      </w:r>
      <w:r w:rsidR="00402359">
        <w:rPr>
          <w:rFonts w:hAnsi="ＭＳ 明朝" w:hint="eastAsia"/>
          <w:snapToGrid w:val="0"/>
          <w:kern w:val="0"/>
        </w:rPr>
        <w:t>これは主に</w:t>
      </w:r>
      <w:r w:rsidRPr="0062546E">
        <w:rPr>
          <w:rFonts w:hAnsi="ＭＳ 明朝" w:hint="eastAsia"/>
        </w:rPr>
        <w:t>、</w:t>
      </w:r>
      <w:r w:rsidR="00934C11">
        <w:rPr>
          <w:rFonts w:hAnsi="ＭＳ 明朝" w:hint="eastAsia"/>
          <w:snapToGrid w:val="0"/>
          <w:kern w:val="0"/>
        </w:rPr>
        <w:t>市たばこ</w:t>
      </w:r>
      <w:r w:rsidR="00064586">
        <w:rPr>
          <w:rFonts w:hAnsi="ＭＳ 明朝" w:hint="eastAsia"/>
          <w:snapToGrid w:val="0"/>
          <w:kern w:val="0"/>
        </w:rPr>
        <w:t>税</w:t>
      </w:r>
      <w:r w:rsidR="001932C8" w:rsidRPr="0062546E">
        <w:rPr>
          <w:rFonts w:hAnsi="ＭＳ 明朝" w:hint="eastAsia"/>
          <w:snapToGrid w:val="0"/>
          <w:kern w:val="0"/>
        </w:rPr>
        <w:t>が</w:t>
      </w:r>
      <w:r w:rsidR="00194FFE" w:rsidRPr="00771E41">
        <w:rPr>
          <w:rFonts w:hAnsi="ＭＳ 明朝" w:hint="eastAsia"/>
          <w:snapToGrid w:val="0"/>
          <w:kern w:val="0"/>
        </w:rPr>
        <w:t>67</w:t>
      </w:r>
      <w:r w:rsidR="00402359" w:rsidRPr="00771E41">
        <w:rPr>
          <w:rFonts w:hAnsi="ＭＳ 明朝" w:hint="eastAsia"/>
          <w:snapToGrid w:val="0"/>
          <w:kern w:val="0"/>
        </w:rPr>
        <w:t>,487</w:t>
      </w:r>
      <w:r w:rsidRPr="0062546E">
        <w:rPr>
          <w:rFonts w:hAnsi="ＭＳ 明朝" w:hint="eastAsia"/>
        </w:rPr>
        <w:t>千円(</w:t>
      </w:r>
      <w:r w:rsidR="00934C11">
        <w:rPr>
          <w:rFonts w:hAnsi="ＭＳ 明朝" w:hint="eastAsia"/>
        </w:rPr>
        <w:t>△</w:t>
      </w:r>
      <w:r w:rsidR="00402359">
        <w:rPr>
          <w:rFonts w:hAnsi="ＭＳ 明朝" w:hint="eastAsia"/>
        </w:rPr>
        <w:t>5</w:t>
      </w:r>
      <w:r w:rsidRPr="0062546E">
        <w:rPr>
          <w:rFonts w:hAnsi="ＭＳ 明朝" w:hint="eastAsia"/>
        </w:rPr>
        <w:t>.</w:t>
      </w:r>
      <w:r w:rsidR="00402359">
        <w:rPr>
          <w:rFonts w:hAnsi="ＭＳ 明朝" w:hint="eastAsia"/>
        </w:rPr>
        <w:t>3</w:t>
      </w:r>
      <w:r w:rsidRPr="0062546E">
        <w:rPr>
          <w:rFonts w:hAnsi="ＭＳ 明朝" w:hint="eastAsia"/>
          <w:snapToGrid w:val="0"/>
          <w:kern w:val="0"/>
        </w:rPr>
        <w:t>％</w:t>
      </w:r>
      <w:r w:rsidRPr="0062546E">
        <w:rPr>
          <w:rFonts w:hAnsi="ＭＳ 明朝" w:hint="eastAsia"/>
        </w:rPr>
        <w:t>)</w:t>
      </w:r>
      <w:r w:rsidR="00934C11">
        <w:rPr>
          <w:rFonts w:hAnsi="ＭＳ 明朝" w:hint="eastAsia"/>
        </w:rPr>
        <w:t>減少</w:t>
      </w:r>
      <w:r w:rsidR="00064586">
        <w:rPr>
          <w:rFonts w:hAnsi="ＭＳ 明朝" w:hint="eastAsia"/>
        </w:rPr>
        <w:t>したものの、</w:t>
      </w:r>
      <w:r w:rsidR="00064586" w:rsidRPr="00606F90">
        <w:rPr>
          <w:rFonts w:hAnsi="ＭＳ 明朝" w:hint="eastAsia"/>
        </w:rPr>
        <w:t>固定資産税は</w:t>
      </w:r>
      <w:r w:rsidR="00740AAF" w:rsidRPr="00606F90">
        <w:rPr>
          <w:rFonts w:hAnsi="ＭＳ 明朝" w:hint="eastAsia"/>
        </w:rPr>
        <w:t>新増築家屋の</w:t>
      </w:r>
      <w:r w:rsidR="00D2754F" w:rsidRPr="00606F90">
        <w:rPr>
          <w:rFonts w:hAnsi="ＭＳ 明朝" w:hint="eastAsia"/>
        </w:rPr>
        <w:t>増加</w:t>
      </w:r>
      <w:r w:rsidR="00064586" w:rsidRPr="00D2203C">
        <w:rPr>
          <w:rFonts w:hAnsi="ＭＳ 明朝" w:hint="eastAsia"/>
        </w:rPr>
        <w:t>により</w:t>
      </w:r>
      <w:r w:rsidR="00402359">
        <w:rPr>
          <w:rFonts w:hAnsi="ＭＳ 明朝" w:hint="eastAsia"/>
        </w:rPr>
        <w:t>82,40</w:t>
      </w:r>
      <w:r w:rsidR="00934C11" w:rsidRPr="00D2203C">
        <w:rPr>
          <w:rFonts w:hAnsi="ＭＳ 明朝" w:hint="eastAsia"/>
        </w:rPr>
        <w:t>4</w:t>
      </w:r>
      <w:r w:rsidRPr="00D2203C">
        <w:rPr>
          <w:rFonts w:hAnsi="ＭＳ 明朝" w:hint="eastAsia"/>
        </w:rPr>
        <w:t>千円(</w:t>
      </w:r>
      <w:r w:rsidR="00402359">
        <w:rPr>
          <w:rFonts w:hAnsi="ＭＳ 明朝" w:hint="eastAsia"/>
        </w:rPr>
        <w:t>0</w:t>
      </w:r>
      <w:r w:rsidR="00064586" w:rsidRPr="00D2203C">
        <w:rPr>
          <w:rFonts w:hAnsi="ＭＳ 明朝" w:hint="eastAsia"/>
        </w:rPr>
        <w:t>.</w:t>
      </w:r>
      <w:r w:rsidR="00402359">
        <w:rPr>
          <w:rFonts w:hAnsi="ＭＳ 明朝" w:hint="eastAsia"/>
        </w:rPr>
        <w:t>6</w:t>
      </w:r>
      <w:r w:rsidRPr="00D2203C">
        <w:rPr>
          <w:rFonts w:hAnsi="ＭＳ 明朝" w:hint="eastAsia"/>
          <w:snapToGrid w:val="0"/>
          <w:kern w:val="0"/>
        </w:rPr>
        <w:t>％</w:t>
      </w:r>
      <w:r w:rsidRPr="00D2203C">
        <w:rPr>
          <w:rFonts w:hAnsi="ＭＳ 明朝" w:hint="eastAsia"/>
        </w:rPr>
        <w:t>)</w:t>
      </w:r>
      <w:r w:rsidR="00064586" w:rsidRPr="00D2203C">
        <w:rPr>
          <w:rFonts w:hAnsi="ＭＳ 明朝" w:hint="eastAsia"/>
          <w:snapToGrid w:val="0"/>
          <w:kern w:val="0"/>
        </w:rPr>
        <w:t>、</w:t>
      </w:r>
      <w:r w:rsidR="00934C11" w:rsidRPr="00D2203C">
        <w:rPr>
          <w:rFonts w:hAnsi="ＭＳ 明朝" w:hint="eastAsia"/>
          <w:snapToGrid w:val="0"/>
          <w:kern w:val="0"/>
        </w:rPr>
        <w:t>個人</w:t>
      </w:r>
      <w:r w:rsidR="00064586" w:rsidRPr="00D2203C">
        <w:rPr>
          <w:rFonts w:hAnsi="ＭＳ 明朝" w:hint="eastAsia"/>
          <w:snapToGrid w:val="0"/>
          <w:kern w:val="0"/>
        </w:rPr>
        <w:t>市民税は</w:t>
      </w:r>
      <w:r w:rsidR="00D2754F" w:rsidRPr="00D2203C">
        <w:rPr>
          <w:rFonts w:hAnsi="ＭＳ 明朝" w:hint="eastAsia"/>
          <w:snapToGrid w:val="0"/>
          <w:kern w:val="0"/>
        </w:rPr>
        <w:t>給与</w:t>
      </w:r>
      <w:r w:rsidR="00D2203C" w:rsidRPr="00D2203C">
        <w:rPr>
          <w:rFonts w:hAnsi="ＭＳ 明朝" w:hint="eastAsia"/>
          <w:snapToGrid w:val="0"/>
          <w:kern w:val="0"/>
        </w:rPr>
        <w:t>収入</w:t>
      </w:r>
      <w:r w:rsidR="00D2754F" w:rsidRPr="00D2203C">
        <w:rPr>
          <w:rFonts w:hAnsi="ＭＳ 明朝" w:hint="eastAsia"/>
          <w:snapToGrid w:val="0"/>
          <w:kern w:val="0"/>
        </w:rPr>
        <w:t>の</w:t>
      </w:r>
      <w:r w:rsidR="00D2203C" w:rsidRPr="00D2203C">
        <w:rPr>
          <w:rFonts w:hAnsi="ＭＳ 明朝" w:hint="eastAsia"/>
          <w:snapToGrid w:val="0"/>
          <w:kern w:val="0"/>
        </w:rPr>
        <w:t>増額</w:t>
      </w:r>
      <w:r w:rsidR="00160C17" w:rsidRPr="00D2203C">
        <w:rPr>
          <w:rFonts w:hAnsi="ＭＳ 明朝" w:hint="eastAsia"/>
          <w:snapToGrid w:val="0"/>
          <w:kern w:val="0"/>
        </w:rPr>
        <w:t>に</w:t>
      </w:r>
      <w:r w:rsidR="00160C17">
        <w:rPr>
          <w:rFonts w:hAnsi="ＭＳ 明朝" w:hint="eastAsia"/>
          <w:snapToGrid w:val="0"/>
          <w:kern w:val="0"/>
        </w:rPr>
        <w:t>より</w:t>
      </w:r>
      <w:r w:rsidR="00402359">
        <w:rPr>
          <w:rFonts w:hAnsi="ＭＳ 明朝" w:hint="eastAsia"/>
          <w:snapToGrid w:val="0"/>
          <w:kern w:val="0"/>
        </w:rPr>
        <w:t>66,450</w:t>
      </w:r>
      <w:r w:rsidR="00160C17">
        <w:rPr>
          <w:rFonts w:hAnsi="ＭＳ 明朝" w:hint="eastAsia"/>
          <w:snapToGrid w:val="0"/>
          <w:kern w:val="0"/>
        </w:rPr>
        <w:t>千円(</w:t>
      </w:r>
      <w:r w:rsidR="00402359">
        <w:rPr>
          <w:rFonts w:hAnsi="ＭＳ 明朝" w:hint="eastAsia"/>
          <w:snapToGrid w:val="0"/>
          <w:kern w:val="0"/>
        </w:rPr>
        <w:t>0</w:t>
      </w:r>
      <w:r w:rsidR="00160C17">
        <w:rPr>
          <w:rFonts w:hAnsi="ＭＳ 明朝" w:hint="eastAsia"/>
          <w:snapToGrid w:val="0"/>
          <w:kern w:val="0"/>
        </w:rPr>
        <w:t>.</w:t>
      </w:r>
      <w:r w:rsidR="00402359">
        <w:rPr>
          <w:rFonts w:hAnsi="ＭＳ 明朝" w:hint="eastAsia"/>
          <w:snapToGrid w:val="0"/>
          <w:kern w:val="0"/>
        </w:rPr>
        <w:t>8</w:t>
      </w:r>
      <w:r w:rsidR="00693F62">
        <w:rPr>
          <w:rFonts w:hAnsi="ＭＳ 明朝" w:hint="eastAsia"/>
          <w:snapToGrid w:val="0"/>
          <w:kern w:val="0"/>
        </w:rPr>
        <w:t>％</w:t>
      </w:r>
      <w:r w:rsidR="00160C17">
        <w:rPr>
          <w:rFonts w:hAnsi="ＭＳ 明朝" w:hint="eastAsia"/>
          <w:snapToGrid w:val="0"/>
          <w:kern w:val="0"/>
        </w:rPr>
        <w:t>)</w:t>
      </w:r>
      <w:r w:rsidR="00476742">
        <w:rPr>
          <w:rFonts w:hAnsi="ＭＳ 明朝" w:hint="eastAsia"/>
          <w:snapToGrid w:val="0"/>
          <w:kern w:val="0"/>
        </w:rPr>
        <w:t>と</w:t>
      </w:r>
      <w:r w:rsidRPr="0062546E">
        <w:rPr>
          <w:rFonts w:hAnsi="ＭＳ 明朝" w:hint="eastAsia"/>
          <w:snapToGrid w:val="0"/>
          <w:kern w:val="0"/>
        </w:rPr>
        <w:t>それぞれ</w:t>
      </w:r>
      <w:r w:rsidR="00934C11">
        <w:rPr>
          <w:rFonts w:hAnsi="ＭＳ 明朝" w:hint="eastAsia"/>
          <w:snapToGrid w:val="0"/>
          <w:kern w:val="0"/>
        </w:rPr>
        <w:t>増加</w:t>
      </w:r>
      <w:r w:rsidRPr="0062546E">
        <w:rPr>
          <w:rFonts w:hAnsi="ＭＳ 明朝" w:hint="eastAsia"/>
          <w:snapToGrid w:val="0"/>
          <w:kern w:val="0"/>
        </w:rPr>
        <w:t>し</w:t>
      </w:r>
      <w:r w:rsidR="001932C8" w:rsidRPr="0062546E">
        <w:rPr>
          <w:rFonts w:hAnsi="ＭＳ 明朝" w:hint="eastAsia"/>
          <w:snapToGrid w:val="0"/>
          <w:kern w:val="0"/>
        </w:rPr>
        <w:t>たことによるものであ</w:t>
      </w:r>
      <w:r w:rsidRPr="0062546E">
        <w:rPr>
          <w:rFonts w:hAnsi="ＭＳ 明朝" w:hint="eastAsia"/>
          <w:snapToGrid w:val="0"/>
          <w:kern w:val="0"/>
        </w:rPr>
        <w:t>る。</w:t>
      </w:r>
    </w:p>
    <w:p w:rsidR="00D0183C" w:rsidRDefault="006A7C02" w:rsidP="006A7C02">
      <w:pPr>
        <w:ind w:leftChars="300" w:left="723" w:firstLineChars="100" w:firstLine="241"/>
        <w:rPr>
          <w:rFonts w:hAnsi="ＭＳ 明朝"/>
          <w:snapToGrid w:val="0"/>
          <w:kern w:val="0"/>
        </w:rPr>
      </w:pPr>
      <w:r w:rsidRPr="0062546E">
        <w:rPr>
          <w:rFonts w:hAnsi="ＭＳ 明朝" w:hint="eastAsia"/>
          <w:snapToGrid w:val="0"/>
          <w:kern w:val="0"/>
        </w:rPr>
        <w:t>市税収納率は</w:t>
      </w:r>
      <w:r w:rsidR="00402359">
        <w:rPr>
          <w:rFonts w:hAnsi="ＭＳ 明朝" w:hint="eastAsia"/>
          <w:snapToGrid w:val="0"/>
          <w:kern w:val="0"/>
        </w:rPr>
        <w:t>95</w:t>
      </w:r>
      <w:r w:rsidR="00403DF2" w:rsidRPr="0062546E">
        <w:rPr>
          <w:rFonts w:hAnsi="ＭＳ 明朝" w:hint="eastAsia"/>
          <w:snapToGrid w:val="0"/>
          <w:kern w:val="0"/>
        </w:rPr>
        <w:t>.</w:t>
      </w:r>
      <w:r w:rsidR="00402359">
        <w:rPr>
          <w:rFonts w:hAnsi="ＭＳ 明朝" w:hint="eastAsia"/>
          <w:snapToGrid w:val="0"/>
          <w:kern w:val="0"/>
        </w:rPr>
        <w:t>1</w:t>
      </w:r>
      <w:r w:rsidRPr="0062546E">
        <w:rPr>
          <w:rFonts w:hAnsi="ＭＳ 明朝" w:hint="eastAsia"/>
          <w:snapToGrid w:val="0"/>
          <w:kern w:val="0"/>
        </w:rPr>
        <w:t>％で前年度に比べ</w:t>
      </w:r>
      <w:r w:rsidR="00403DF2" w:rsidRPr="0062546E">
        <w:rPr>
          <w:rFonts w:hAnsi="ＭＳ 明朝" w:hint="eastAsia"/>
          <w:snapToGrid w:val="0"/>
          <w:kern w:val="0"/>
        </w:rPr>
        <w:t>0.</w:t>
      </w:r>
      <w:r w:rsidR="00402359">
        <w:rPr>
          <w:rFonts w:hAnsi="ＭＳ 明朝" w:hint="eastAsia"/>
          <w:snapToGrid w:val="0"/>
          <w:kern w:val="0"/>
        </w:rPr>
        <w:t>2</w:t>
      </w:r>
      <w:r w:rsidRPr="0062546E">
        <w:rPr>
          <w:rFonts w:hAnsi="ＭＳ 明朝" w:hint="eastAsia"/>
          <w:snapToGrid w:val="0"/>
          <w:kern w:val="0"/>
        </w:rPr>
        <w:t>ポイント上昇し、収入未済額については</w:t>
      </w:r>
      <w:r w:rsidR="00194FFE">
        <w:rPr>
          <w:rFonts w:hAnsi="ＭＳ 明朝" w:hint="eastAsia"/>
          <w:snapToGrid w:val="0"/>
          <w:kern w:val="0"/>
        </w:rPr>
        <w:t>36,73</w:t>
      </w:r>
      <w:r w:rsidR="004A54C5">
        <w:rPr>
          <w:rFonts w:hAnsi="ＭＳ 明朝" w:hint="eastAsia"/>
          <w:snapToGrid w:val="0"/>
          <w:kern w:val="0"/>
        </w:rPr>
        <w:t>2</w:t>
      </w:r>
      <w:r w:rsidRPr="0062546E">
        <w:rPr>
          <w:rFonts w:hAnsi="ＭＳ 明朝" w:hint="eastAsia"/>
          <w:snapToGrid w:val="0"/>
          <w:kern w:val="0"/>
        </w:rPr>
        <w:t>千円(</w:t>
      </w:r>
      <w:r w:rsidR="00403DF2" w:rsidRPr="0062546E">
        <w:rPr>
          <w:rFonts w:hAnsi="ＭＳ 明朝" w:hint="eastAsia"/>
          <w:snapToGrid w:val="0"/>
          <w:kern w:val="0"/>
        </w:rPr>
        <w:t>△</w:t>
      </w:r>
      <w:r w:rsidR="00402359">
        <w:rPr>
          <w:rFonts w:hAnsi="ＭＳ 明朝" w:hint="eastAsia"/>
          <w:snapToGrid w:val="0"/>
          <w:kern w:val="0"/>
        </w:rPr>
        <w:t>2</w:t>
      </w:r>
      <w:r w:rsidR="00CA3C12">
        <w:rPr>
          <w:rFonts w:hAnsi="ＭＳ 明朝" w:hint="eastAsia"/>
          <w:snapToGrid w:val="0"/>
          <w:kern w:val="0"/>
        </w:rPr>
        <w:t>.</w:t>
      </w:r>
      <w:r w:rsidR="00402359">
        <w:rPr>
          <w:rFonts w:hAnsi="ＭＳ 明朝" w:hint="eastAsia"/>
          <w:snapToGrid w:val="0"/>
          <w:kern w:val="0"/>
        </w:rPr>
        <w:t>9</w:t>
      </w:r>
      <w:r w:rsidRPr="0062546E">
        <w:rPr>
          <w:rFonts w:hAnsi="ＭＳ 明朝" w:hint="eastAsia"/>
          <w:snapToGrid w:val="0"/>
          <w:kern w:val="0"/>
        </w:rPr>
        <w:t>％</w:t>
      </w:r>
      <w:bookmarkStart w:id="0" w:name="_GoBack"/>
      <w:bookmarkEnd w:id="0"/>
      <w:r w:rsidRPr="0062546E">
        <w:rPr>
          <w:rFonts w:hAnsi="ＭＳ 明朝" w:hint="eastAsia"/>
          <w:snapToGrid w:val="0"/>
          <w:kern w:val="0"/>
        </w:rPr>
        <w:t>)減少している。これは</w:t>
      </w:r>
      <w:r w:rsidR="00D0183C">
        <w:rPr>
          <w:rFonts w:hAnsi="ＭＳ 明朝" w:hint="eastAsia"/>
          <w:snapToGrid w:val="0"/>
          <w:kern w:val="0"/>
        </w:rPr>
        <w:t>、</w:t>
      </w:r>
      <w:r w:rsidRPr="0062546E">
        <w:rPr>
          <w:rFonts w:hAnsi="ＭＳ 明朝" w:hint="eastAsia"/>
          <w:snapToGrid w:val="0"/>
          <w:kern w:val="0"/>
        </w:rPr>
        <w:t>「市税</w:t>
      </w:r>
      <w:r w:rsidR="00346D50">
        <w:rPr>
          <w:rFonts w:hAnsi="ＭＳ 明朝" w:hint="eastAsia"/>
          <w:snapToGrid w:val="0"/>
          <w:kern w:val="0"/>
        </w:rPr>
        <w:t>納付</w:t>
      </w:r>
      <w:r w:rsidRPr="0062546E">
        <w:rPr>
          <w:rFonts w:hAnsi="ＭＳ 明朝" w:hint="eastAsia"/>
          <w:snapToGrid w:val="0"/>
          <w:kern w:val="0"/>
        </w:rPr>
        <w:t>お知らせセンター」によ</w:t>
      </w:r>
      <w:r w:rsidR="00342BDC" w:rsidRPr="009C78F6">
        <w:rPr>
          <w:rFonts w:hAnsi="ＭＳ 明朝" w:hint="eastAsia"/>
          <w:snapToGrid w:val="0"/>
          <w:spacing w:val="4"/>
          <w:kern w:val="0"/>
          <w:fitText w:val="8917" w:id="1214480384"/>
        </w:rPr>
        <w:t>る</w:t>
      </w:r>
      <w:r w:rsidR="00346D50" w:rsidRPr="009C78F6">
        <w:rPr>
          <w:rFonts w:hAnsi="ＭＳ 明朝" w:hint="eastAsia"/>
          <w:snapToGrid w:val="0"/>
          <w:spacing w:val="4"/>
          <w:kern w:val="0"/>
          <w:fitText w:val="8917" w:id="1214480384"/>
        </w:rPr>
        <w:t>初期未納者への</w:t>
      </w:r>
      <w:r w:rsidRPr="009C78F6">
        <w:rPr>
          <w:rFonts w:hAnsi="ＭＳ 明朝" w:hint="eastAsia"/>
          <w:snapToGrid w:val="0"/>
          <w:spacing w:val="4"/>
          <w:kern w:val="0"/>
          <w:fitText w:val="8917" w:id="1214480384"/>
        </w:rPr>
        <w:t>電話催告</w:t>
      </w:r>
      <w:r w:rsidR="006E36E3" w:rsidRPr="009C78F6">
        <w:rPr>
          <w:rFonts w:hAnsi="ＭＳ 明朝" w:hint="eastAsia"/>
          <w:snapToGrid w:val="0"/>
          <w:spacing w:val="4"/>
          <w:kern w:val="0"/>
          <w:fitText w:val="8917" w:id="1214480384"/>
        </w:rPr>
        <w:t>等の</w:t>
      </w:r>
      <w:r w:rsidR="006B6C6D" w:rsidRPr="009C78F6">
        <w:rPr>
          <w:rFonts w:hAnsi="ＭＳ 明朝" w:hint="eastAsia"/>
          <w:snapToGrid w:val="0"/>
          <w:spacing w:val="4"/>
          <w:kern w:val="0"/>
          <w:fitText w:val="8917" w:id="1214480384"/>
        </w:rPr>
        <w:t>収納</w:t>
      </w:r>
      <w:r w:rsidR="009B5660" w:rsidRPr="009C78F6">
        <w:rPr>
          <w:rFonts w:hAnsi="ＭＳ 明朝" w:hint="eastAsia"/>
          <w:snapToGrid w:val="0"/>
          <w:spacing w:val="4"/>
          <w:kern w:val="0"/>
          <w:fitText w:val="8917" w:id="1214480384"/>
        </w:rPr>
        <w:t>率向上</w:t>
      </w:r>
      <w:r w:rsidR="00342BDC" w:rsidRPr="009C78F6">
        <w:rPr>
          <w:rFonts w:hAnsi="ＭＳ 明朝" w:hint="eastAsia"/>
          <w:snapToGrid w:val="0"/>
          <w:spacing w:val="4"/>
          <w:kern w:val="0"/>
          <w:fitText w:val="8917" w:id="1214480384"/>
        </w:rPr>
        <w:t>対策に取り組まれた</w:t>
      </w:r>
      <w:r w:rsidRPr="009C78F6">
        <w:rPr>
          <w:rFonts w:hAnsi="ＭＳ 明朝" w:hint="eastAsia"/>
          <w:snapToGrid w:val="0"/>
          <w:spacing w:val="4"/>
          <w:kern w:val="0"/>
          <w:fitText w:val="8917" w:id="1214480384"/>
        </w:rPr>
        <w:t>成果と思われる</w:t>
      </w:r>
      <w:r w:rsidRPr="009C78F6">
        <w:rPr>
          <w:rFonts w:hAnsi="ＭＳ 明朝" w:hint="eastAsia"/>
          <w:snapToGrid w:val="0"/>
          <w:spacing w:val="-1"/>
          <w:kern w:val="0"/>
          <w:fitText w:val="8917" w:id="1214480384"/>
        </w:rPr>
        <w:t>。</w:t>
      </w:r>
    </w:p>
    <w:p w:rsidR="00D0183C" w:rsidRDefault="006A7C02" w:rsidP="00D0183C">
      <w:pPr>
        <w:ind w:leftChars="300" w:left="723"/>
        <w:rPr>
          <w:rFonts w:hAnsi="ＭＳ 明朝"/>
          <w:snapToGrid w:val="0"/>
          <w:kern w:val="0"/>
        </w:rPr>
      </w:pPr>
      <w:r w:rsidRPr="0062546E">
        <w:rPr>
          <w:rFonts w:hAnsi="ＭＳ 明朝" w:hint="eastAsia"/>
          <w:snapToGrid w:val="0"/>
          <w:kern w:val="0"/>
        </w:rPr>
        <w:t>今後とも自主財源</w:t>
      </w:r>
      <w:r w:rsidR="00A8272C">
        <w:rPr>
          <w:rFonts w:hAnsi="ＭＳ 明朝" w:hint="eastAsia"/>
          <w:snapToGrid w:val="0"/>
          <w:kern w:val="0"/>
        </w:rPr>
        <w:t>の</w:t>
      </w:r>
      <w:r w:rsidRPr="0062546E">
        <w:rPr>
          <w:rFonts w:hAnsi="ＭＳ 明朝" w:hint="eastAsia"/>
          <w:snapToGrid w:val="0"/>
          <w:kern w:val="0"/>
        </w:rPr>
        <w:t>確保</w:t>
      </w:r>
      <w:r w:rsidR="00160C17">
        <w:rPr>
          <w:rFonts w:hAnsi="ＭＳ 明朝" w:hint="eastAsia"/>
          <w:snapToGrid w:val="0"/>
          <w:kern w:val="0"/>
        </w:rPr>
        <w:t>を図るため</w:t>
      </w:r>
      <w:r w:rsidRPr="0062546E">
        <w:rPr>
          <w:rFonts w:hAnsi="ＭＳ 明朝" w:hint="eastAsia"/>
          <w:snapToGrid w:val="0"/>
          <w:kern w:val="0"/>
        </w:rPr>
        <w:t>、</w:t>
      </w:r>
      <w:r w:rsidR="00346D50">
        <w:rPr>
          <w:rFonts w:hAnsi="ＭＳ 明朝" w:hint="eastAsia"/>
          <w:snapToGrid w:val="0"/>
          <w:kern w:val="0"/>
        </w:rPr>
        <w:t>納付環境</w:t>
      </w:r>
      <w:r w:rsidRPr="0062546E">
        <w:rPr>
          <w:rFonts w:hAnsi="ＭＳ 明朝" w:hint="eastAsia"/>
          <w:snapToGrid w:val="0"/>
          <w:kern w:val="0"/>
        </w:rPr>
        <w:t>の整備・充実はもとより、</w:t>
      </w:r>
      <w:r w:rsidR="00342BDC" w:rsidRPr="0062546E">
        <w:rPr>
          <w:rFonts w:hAnsi="ＭＳ 明朝" w:hint="eastAsia"/>
          <w:snapToGrid w:val="0"/>
          <w:kern w:val="0"/>
        </w:rPr>
        <w:t>納税相談</w:t>
      </w:r>
      <w:r w:rsidR="00342BDC" w:rsidRPr="00D0183C">
        <w:rPr>
          <w:rFonts w:hAnsi="ＭＳ 明朝" w:hint="eastAsia"/>
          <w:snapToGrid w:val="0"/>
          <w:spacing w:val="4"/>
          <w:kern w:val="0"/>
          <w:fitText w:val="8917" w:id="1214480641"/>
        </w:rPr>
        <w:t>等の推進に努められ、</w:t>
      </w:r>
      <w:r w:rsidRPr="00D0183C">
        <w:rPr>
          <w:rFonts w:hAnsi="ＭＳ 明朝" w:hint="eastAsia"/>
          <w:snapToGrid w:val="0"/>
          <w:spacing w:val="4"/>
          <w:kern w:val="0"/>
          <w:fitText w:val="8917" w:id="1214480641"/>
        </w:rPr>
        <w:t>滞納者に対する</w:t>
      </w:r>
      <w:r w:rsidR="00346D50" w:rsidRPr="00D0183C">
        <w:rPr>
          <w:rFonts w:hAnsi="ＭＳ 明朝" w:hint="eastAsia"/>
          <w:snapToGrid w:val="0"/>
          <w:spacing w:val="4"/>
          <w:kern w:val="0"/>
          <w:fitText w:val="8917" w:id="1214480641"/>
        </w:rPr>
        <w:t>滞納処分</w:t>
      </w:r>
      <w:r w:rsidR="00342BDC" w:rsidRPr="00D0183C">
        <w:rPr>
          <w:rFonts w:hAnsi="ＭＳ 明朝" w:hint="eastAsia"/>
          <w:snapToGrid w:val="0"/>
          <w:spacing w:val="4"/>
          <w:kern w:val="0"/>
          <w:fitText w:val="8917" w:id="1214480641"/>
        </w:rPr>
        <w:t>を</w:t>
      </w:r>
      <w:r w:rsidRPr="00D0183C">
        <w:rPr>
          <w:rFonts w:hAnsi="ＭＳ 明朝" w:hint="eastAsia"/>
          <w:snapToGrid w:val="0"/>
          <w:spacing w:val="4"/>
          <w:kern w:val="0"/>
          <w:fitText w:val="8917" w:id="1214480641"/>
        </w:rPr>
        <w:t>継続的</w:t>
      </w:r>
      <w:r w:rsidR="00342BDC" w:rsidRPr="00D0183C">
        <w:rPr>
          <w:rFonts w:hAnsi="ＭＳ 明朝" w:hint="eastAsia"/>
          <w:snapToGrid w:val="0"/>
          <w:spacing w:val="4"/>
          <w:kern w:val="0"/>
          <w:fitText w:val="8917" w:id="1214480641"/>
        </w:rPr>
        <w:t>に</w:t>
      </w:r>
      <w:r w:rsidRPr="00D0183C">
        <w:rPr>
          <w:rFonts w:hAnsi="ＭＳ 明朝" w:hint="eastAsia"/>
          <w:snapToGrid w:val="0"/>
          <w:spacing w:val="4"/>
          <w:kern w:val="0"/>
          <w:fitText w:val="8917" w:id="1214480641"/>
        </w:rPr>
        <w:t>実施</w:t>
      </w:r>
      <w:r w:rsidR="00342BDC" w:rsidRPr="00D0183C">
        <w:rPr>
          <w:rFonts w:hAnsi="ＭＳ 明朝" w:hint="eastAsia"/>
          <w:snapToGrid w:val="0"/>
          <w:spacing w:val="4"/>
          <w:kern w:val="0"/>
          <w:fitText w:val="8917" w:id="1214480641"/>
        </w:rPr>
        <w:t>し</w:t>
      </w:r>
      <w:r w:rsidRPr="00D0183C">
        <w:rPr>
          <w:rFonts w:hAnsi="ＭＳ 明朝" w:hint="eastAsia"/>
          <w:snapToGrid w:val="0"/>
          <w:spacing w:val="4"/>
          <w:kern w:val="0"/>
          <w:fitText w:val="8917" w:id="1214480641"/>
        </w:rPr>
        <w:t>、収入未済額</w:t>
      </w:r>
      <w:r w:rsidRPr="00D0183C">
        <w:rPr>
          <w:rFonts w:hAnsi="ＭＳ 明朝" w:hint="eastAsia"/>
          <w:snapToGrid w:val="0"/>
          <w:spacing w:val="-1"/>
          <w:kern w:val="0"/>
          <w:fitText w:val="8917" w:id="1214480641"/>
        </w:rPr>
        <w:t>の</w:t>
      </w:r>
    </w:p>
    <w:p w:rsidR="006A7C02" w:rsidRPr="0062546E" w:rsidRDefault="006A7C02" w:rsidP="00D0183C">
      <w:pPr>
        <w:ind w:leftChars="300" w:left="723"/>
        <w:rPr>
          <w:rFonts w:hAnsi="ＭＳ 明朝"/>
          <w:snapToGrid w:val="0"/>
          <w:kern w:val="0"/>
        </w:rPr>
      </w:pPr>
      <w:r w:rsidRPr="0062546E">
        <w:rPr>
          <w:rFonts w:hAnsi="ＭＳ 明朝" w:hint="eastAsia"/>
          <w:snapToGrid w:val="0"/>
          <w:kern w:val="0"/>
        </w:rPr>
        <w:t>さらなる縮減を望むものである。</w:t>
      </w:r>
    </w:p>
    <w:p w:rsidR="00FE5F67" w:rsidRPr="007E355E" w:rsidRDefault="00FE5F67" w:rsidP="0057379A">
      <w:pPr>
        <w:ind w:leftChars="300" w:left="723" w:firstLineChars="100" w:firstLine="241"/>
        <w:rPr>
          <w:rFonts w:hAnsi="ＭＳ 明朝"/>
          <w:snapToGrid w:val="0"/>
          <w:kern w:val="0"/>
        </w:rPr>
      </w:pPr>
      <w:r w:rsidRPr="0057379A">
        <w:rPr>
          <w:rFonts w:hAnsi="ＭＳ 明朝" w:hint="eastAsia"/>
          <w:snapToGrid w:val="0"/>
          <w:kern w:val="0"/>
        </w:rPr>
        <w:t>歳入全体の</w:t>
      </w:r>
      <w:r w:rsidR="00402359" w:rsidRPr="0057379A">
        <w:rPr>
          <w:rFonts w:hAnsi="ＭＳ 明朝" w:hint="eastAsia"/>
          <w:snapToGrid w:val="0"/>
          <w:kern w:val="0"/>
        </w:rPr>
        <w:t>22</w:t>
      </w:r>
      <w:r w:rsidR="00403DF2" w:rsidRPr="0057379A">
        <w:rPr>
          <w:rFonts w:hAnsi="ＭＳ 明朝" w:hint="eastAsia"/>
          <w:snapToGrid w:val="0"/>
          <w:kern w:val="0"/>
        </w:rPr>
        <w:t>.</w:t>
      </w:r>
      <w:r w:rsidR="00237E81" w:rsidRPr="0057379A">
        <w:rPr>
          <w:rFonts w:hAnsi="ＭＳ 明朝" w:hint="eastAsia"/>
          <w:snapToGrid w:val="0"/>
          <w:kern w:val="0"/>
        </w:rPr>
        <w:t>5</w:t>
      </w:r>
      <w:r w:rsidRPr="0057379A">
        <w:rPr>
          <w:rFonts w:hAnsi="ＭＳ 明朝" w:hint="eastAsia"/>
          <w:snapToGrid w:val="0"/>
          <w:kern w:val="0"/>
        </w:rPr>
        <w:t>％を占める市債の発行額は</w:t>
      </w:r>
      <w:r w:rsidR="0057379A" w:rsidRPr="005539D8">
        <w:rPr>
          <w:rFonts w:hAnsi="ＭＳ 明朝" w:hint="eastAsia"/>
          <w:snapToGrid w:val="0"/>
          <w:kern w:val="0"/>
        </w:rPr>
        <w:t>18,408,062千円で</w:t>
      </w:r>
      <w:r w:rsidR="00FA23F4">
        <w:rPr>
          <w:rFonts w:hAnsi="ＭＳ 明朝" w:hint="eastAsia"/>
          <w:snapToGrid w:val="0"/>
          <w:kern w:val="0"/>
        </w:rPr>
        <w:t>、</w:t>
      </w:r>
      <w:r w:rsidRPr="005539D8">
        <w:rPr>
          <w:rFonts w:hAnsi="ＭＳ 明朝" w:hint="eastAsia"/>
          <w:snapToGrid w:val="0"/>
          <w:kern w:val="0"/>
        </w:rPr>
        <w:t>前年度に比べ</w:t>
      </w:r>
      <w:r w:rsidR="00402359" w:rsidRPr="005539D8">
        <w:rPr>
          <w:rFonts w:hAnsi="ＭＳ 明朝" w:hint="eastAsia"/>
          <w:snapToGrid w:val="0"/>
          <w:kern w:val="0"/>
        </w:rPr>
        <w:t>8,</w:t>
      </w:r>
      <w:r w:rsidR="00237E81" w:rsidRPr="005539D8">
        <w:rPr>
          <w:rFonts w:hAnsi="ＭＳ 明朝" w:hint="eastAsia"/>
          <w:snapToGrid w:val="0"/>
          <w:kern w:val="0"/>
        </w:rPr>
        <w:t>4</w:t>
      </w:r>
      <w:r w:rsidR="00402359" w:rsidRPr="005539D8">
        <w:rPr>
          <w:rFonts w:hAnsi="ＭＳ 明朝" w:hint="eastAsia"/>
          <w:snapToGrid w:val="0"/>
          <w:kern w:val="0"/>
        </w:rPr>
        <w:t>95,362</w:t>
      </w:r>
      <w:r w:rsidRPr="005539D8">
        <w:rPr>
          <w:rFonts w:hAnsi="ＭＳ 明朝" w:hint="eastAsia"/>
          <w:snapToGrid w:val="0"/>
          <w:kern w:val="0"/>
        </w:rPr>
        <w:t>千円(</w:t>
      </w:r>
      <w:r w:rsidR="00402359" w:rsidRPr="005539D8">
        <w:rPr>
          <w:rFonts w:hAnsi="ＭＳ 明朝" w:hint="eastAsia"/>
          <w:snapToGrid w:val="0"/>
          <w:kern w:val="0"/>
        </w:rPr>
        <w:t>85</w:t>
      </w:r>
      <w:r w:rsidRPr="005539D8">
        <w:rPr>
          <w:rFonts w:hAnsi="ＭＳ 明朝" w:hint="eastAsia"/>
          <w:snapToGrid w:val="0"/>
          <w:kern w:val="0"/>
        </w:rPr>
        <w:t>.</w:t>
      </w:r>
      <w:r w:rsidR="00402359" w:rsidRPr="005539D8">
        <w:rPr>
          <w:rFonts w:hAnsi="ＭＳ 明朝" w:hint="eastAsia"/>
          <w:snapToGrid w:val="0"/>
          <w:kern w:val="0"/>
        </w:rPr>
        <w:t>7</w:t>
      </w:r>
      <w:r w:rsidRPr="005539D8">
        <w:rPr>
          <w:rFonts w:hAnsi="ＭＳ 明朝" w:hint="eastAsia"/>
          <w:snapToGrid w:val="0"/>
          <w:kern w:val="0"/>
        </w:rPr>
        <w:t>％)</w:t>
      </w:r>
      <w:r w:rsidR="00EE4E7E" w:rsidRPr="005539D8">
        <w:rPr>
          <w:rFonts w:hAnsi="ＭＳ 明朝" w:hint="eastAsia"/>
          <w:snapToGrid w:val="0"/>
          <w:kern w:val="0"/>
        </w:rPr>
        <w:t>の</w:t>
      </w:r>
      <w:r w:rsidR="00237E81" w:rsidRPr="005539D8">
        <w:rPr>
          <w:rFonts w:hAnsi="ＭＳ 明朝" w:hint="eastAsia"/>
          <w:snapToGrid w:val="0"/>
          <w:kern w:val="0"/>
        </w:rPr>
        <w:t>増加</w:t>
      </w:r>
      <w:r w:rsidR="00EE4E7E" w:rsidRPr="005539D8">
        <w:rPr>
          <w:rFonts w:hAnsi="ＭＳ 明朝" w:hint="eastAsia"/>
          <w:snapToGrid w:val="0"/>
          <w:kern w:val="0"/>
        </w:rPr>
        <w:t>となっている。</w:t>
      </w:r>
      <w:r w:rsidR="00E47F4B" w:rsidRPr="00973C3B">
        <w:rPr>
          <w:rFonts w:hAnsi="ＭＳ 明朝" w:hint="eastAsia"/>
          <w:snapToGrid w:val="0"/>
          <w:kern w:val="0"/>
        </w:rPr>
        <w:t>このうち、借換債9</w:t>
      </w:r>
      <w:r w:rsidR="00E47F4B" w:rsidRPr="00973C3B">
        <w:rPr>
          <w:rFonts w:hAnsi="ＭＳ 明朝"/>
          <w:snapToGrid w:val="0"/>
          <w:kern w:val="0"/>
        </w:rPr>
        <w:t>,</w:t>
      </w:r>
      <w:r w:rsidR="00E47F4B" w:rsidRPr="00973C3B">
        <w:rPr>
          <w:rFonts w:hAnsi="ＭＳ 明朝" w:hint="eastAsia"/>
          <w:snapToGrid w:val="0"/>
          <w:kern w:val="0"/>
        </w:rPr>
        <w:t>031</w:t>
      </w:r>
      <w:r w:rsidR="00E47F4B" w:rsidRPr="00973C3B">
        <w:rPr>
          <w:rFonts w:hAnsi="ＭＳ 明朝"/>
          <w:snapToGrid w:val="0"/>
          <w:kern w:val="0"/>
        </w:rPr>
        <w:t>,</w:t>
      </w:r>
      <w:r w:rsidR="00E47F4B" w:rsidRPr="00973C3B">
        <w:rPr>
          <w:rFonts w:hAnsi="ＭＳ 明朝" w:hint="eastAsia"/>
          <w:snapToGrid w:val="0"/>
          <w:kern w:val="0"/>
        </w:rPr>
        <w:t>862千円を除いた市債の収入額は9</w:t>
      </w:r>
      <w:r w:rsidR="00E47F4B" w:rsidRPr="00973C3B">
        <w:rPr>
          <w:rFonts w:hAnsi="ＭＳ 明朝"/>
          <w:snapToGrid w:val="0"/>
          <w:kern w:val="0"/>
        </w:rPr>
        <w:t>,</w:t>
      </w:r>
      <w:r w:rsidR="00E47F4B" w:rsidRPr="00973C3B">
        <w:rPr>
          <w:rFonts w:hAnsi="ＭＳ 明朝" w:hint="eastAsia"/>
          <w:snapToGrid w:val="0"/>
          <w:kern w:val="0"/>
        </w:rPr>
        <w:t>376</w:t>
      </w:r>
      <w:r w:rsidR="00E47F4B" w:rsidRPr="00973C3B">
        <w:rPr>
          <w:rFonts w:hAnsi="ＭＳ 明朝"/>
          <w:snapToGrid w:val="0"/>
          <w:kern w:val="0"/>
        </w:rPr>
        <w:t>,</w:t>
      </w:r>
      <w:r w:rsidR="00E47F4B" w:rsidRPr="00973C3B">
        <w:rPr>
          <w:rFonts w:hAnsi="ＭＳ 明朝" w:hint="eastAsia"/>
          <w:snapToGrid w:val="0"/>
          <w:kern w:val="0"/>
        </w:rPr>
        <w:t>200千円であり、この額で比較すると前年度に比べ536,500千円（△5.4</w:t>
      </w:r>
      <w:r w:rsidR="00D15D24" w:rsidRPr="00973C3B">
        <w:rPr>
          <w:rFonts w:hAnsi="ＭＳ 明朝" w:hint="eastAsia"/>
          <w:snapToGrid w:val="0"/>
          <w:kern w:val="0"/>
        </w:rPr>
        <w:t>％）減少している。</w:t>
      </w:r>
      <w:r w:rsidR="00EE4E7E" w:rsidRPr="00973C3B">
        <w:rPr>
          <w:rFonts w:hAnsi="ＭＳ 明朝" w:hint="eastAsia"/>
          <w:snapToGrid w:val="0"/>
          <w:kern w:val="0"/>
        </w:rPr>
        <w:t>これは主に、</w:t>
      </w:r>
      <w:r w:rsidR="00D15D24" w:rsidRPr="00973C3B">
        <w:rPr>
          <w:rFonts w:hAnsi="ＭＳ 明朝" w:hint="eastAsia"/>
          <w:snapToGrid w:val="0"/>
          <w:kern w:val="0"/>
        </w:rPr>
        <w:t>交通ネットワーク整備事業債等が増加したものの、</w:t>
      </w:r>
      <w:r w:rsidR="00B4351B" w:rsidRPr="00973C3B">
        <w:rPr>
          <w:rFonts w:hAnsi="ＭＳ 明朝" w:hint="eastAsia"/>
          <w:snapToGrid w:val="0"/>
          <w:kern w:val="0"/>
        </w:rPr>
        <w:t>統合看護専門学校整備事業債、高岡駅前東地区複合ビル活用推進債及び</w:t>
      </w:r>
      <w:r w:rsidR="00606F90" w:rsidRPr="00973C3B">
        <w:rPr>
          <w:rFonts w:hAnsi="ＭＳ 明朝" w:hint="eastAsia"/>
          <w:snapToGrid w:val="0"/>
          <w:kern w:val="0"/>
        </w:rPr>
        <w:t>福岡中央地区まちづくり推進事業債</w:t>
      </w:r>
      <w:r w:rsidR="00F01671" w:rsidRPr="00973C3B">
        <w:rPr>
          <w:rFonts w:hAnsi="ＭＳ 明朝" w:hint="eastAsia"/>
          <w:snapToGrid w:val="0"/>
          <w:kern w:val="0"/>
        </w:rPr>
        <w:t>が</w:t>
      </w:r>
      <w:r w:rsidR="00444B2D" w:rsidRPr="00973C3B">
        <w:rPr>
          <w:rFonts w:hAnsi="ＭＳ 明朝" w:hint="eastAsia"/>
          <w:snapToGrid w:val="0"/>
          <w:kern w:val="0"/>
        </w:rPr>
        <w:t>事業</w:t>
      </w:r>
      <w:r w:rsidR="00F01671" w:rsidRPr="00973C3B">
        <w:rPr>
          <w:rFonts w:hAnsi="ＭＳ 明朝" w:hint="eastAsia"/>
          <w:snapToGrid w:val="0"/>
          <w:kern w:val="0"/>
        </w:rPr>
        <w:t>の</w:t>
      </w:r>
      <w:r w:rsidR="00444B2D" w:rsidRPr="00973C3B">
        <w:rPr>
          <w:rFonts w:hAnsi="ＭＳ 明朝" w:hint="eastAsia"/>
          <w:snapToGrid w:val="0"/>
          <w:kern w:val="0"/>
        </w:rPr>
        <w:t>完了に</w:t>
      </w:r>
      <w:r w:rsidR="00F01671" w:rsidRPr="00973C3B">
        <w:rPr>
          <w:rFonts w:hAnsi="ＭＳ 明朝" w:hint="eastAsia"/>
          <w:snapToGrid w:val="0"/>
          <w:kern w:val="0"/>
        </w:rPr>
        <w:t>伴い</w:t>
      </w:r>
      <w:r w:rsidR="00444B2D" w:rsidRPr="00973C3B">
        <w:rPr>
          <w:rFonts w:hAnsi="ＭＳ 明朝" w:hint="eastAsia"/>
          <w:snapToGrid w:val="0"/>
          <w:kern w:val="0"/>
        </w:rPr>
        <w:t>減少した</w:t>
      </w:r>
      <w:r w:rsidR="00D15D24" w:rsidRPr="00973C3B">
        <w:rPr>
          <w:rFonts w:hAnsi="ＭＳ 明朝" w:hint="eastAsia"/>
          <w:snapToGrid w:val="0"/>
          <w:kern w:val="0"/>
        </w:rPr>
        <w:t>こと</w:t>
      </w:r>
      <w:r w:rsidR="00DF67AD" w:rsidRPr="00973C3B">
        <w:rPr>
          <w:rFonts w:hAnsi="ＭＳ 明朝" w:hint="eastAsia"/>
          <w:snapToGrid w:val="0"/>
          <w:kern w:val="0"/>
        </w:rPr>
        <w:t>等</w:t>
      </w:r>
      <w:r w:rsidR="00D15D24" w:rsidRPr="00973C3B">
        <w:rPr>
          <w:rFonts w:hAnsi="ＭＳ 明朝" w:hint="eastAsia"/>
          <w:snapToGrid w:val="0"/>
          <w:kern w:val="0"/>
        </w:rPr>
        <w:t>によるものである。</w:t>
      </w:r>
      <w:r w:rsidRPr="00973C3B">
        <w:rPr>
          <w:rFonts w:hAnsi="ＭＳ 明朝" w:hint="eastAsia"/>
          <w:snapToGrid w:val="0"/>
          <w:kern w:val="0"/>
        </w:rPr>
        <w:t>本年度末の一般会計の市債現在高は</w:t>
      </w:r>
      <w:r w:rsidR="00FB67A9" w:rsidRPr="00973C3B">
        <w:rPr>
          <w:rFonts w:hAnsi="ＭＳ 明朝" w:hint="eastAsia"/>
          <w:snapToGrid w:val="0"/>
          <w:kern w:val="0"/>
        </w:rPr>
        <w:t>112,865,003</w:t>
      </w:r>
      <w:r w:rsidRPr="00973C3B">
        <w:rPr>
          <w:rFonts w:hAnsi="ＭＳ 明朝" w:hint="eastAsia"/>
          <w:snapToGrid w:val="0"/>
          <w:kern w:val="0"/>
        </w:rPr>
        <w:t>千円となり、</w:t>
      </w:r>
      <w:r w:rsidRPr="007E355E">
        <w:rPr>
          <w:rFonts w:hAnsi="ＭＳ 明朝" w:hint="eastAsia"/>
          <w:snapToGrid w:val="0"/>
          <w:kern w:val="0"/>
        </w:rPr>
        <w:t>前年度末に比べ</w:t>
      </w:r>
      <w:r w:rsidR="00402359">
        <w:rPr>
          <w:rFonts w:hAnsi="ＭＳ 明朝" w:hint="eastAsia"/>
          <w:snapToGrid w:val="0"/>
          <w:kern w:val="0"/>
        </w:rPr>
        <w:t>71,931</w:t>
      </w:r>
      <w:r w:rsidRPr="007E355E">
        <w:rPr>
          <w:rFonts w:hAnsi="ＭＳ 明朝" w:hint="eastAsia"/>
          <w:snapToGrid w:val="0"/>
          <w:kern w:val="0"/>
        </w:rPr>
        <w:t>千円(</w:t>
      </w:r>
      <w:r w:rsidR="00402359">
        <w:rPr>
          <w:rFonts w:hAnsi="ＭＳ 明朝" w:hint="eastAsia"/>
          <w:snapToGrid w:val="0"/>
          <w:kern w:val="0"/>
        </w:rPr>
        <w:t>0</w:t>
      </w:r>
      <w:r w:rsidR="003F723D">
        <w:rPr>
          <w:rFonts w:hAnsi="ＭＳ 明朝" w:hint="eastAsia"/>
          <w:snapToGrid w:val="0"/>
          <w:kern w:val="0"/>
        </w:rPr>
        <w:t>.</w:t>
      </w:r>
      <w:r w:rsidR="00402359">
        <w:rPr>
          <w:rFonts w:hAnsi="ＭＳ 明朝" w:hint="eastAsia"/>
          <w:snapToGrid w:val="0"/>
          <w:kern w:val="0"/>
        </w:rPr>
        <w:t>1</w:t>
      </w:r>
      <w:r w:rsidRPr="007E355E">
        <w:rPr>
          <w:rFonts w:hAnsi="ＭＳ 明朝" w:hint="eastAsia"/>
          <w:snapToGrid w:val="0"/>
          <w:kern w:val="0"/>
        </w:rPr>
        <w:t>％)増加している。</w:t>
      </w:r>
    </w:p>
    <w:p w:rsidR="00FE5F67" w:rsidRPr="00FD2DE2" w:rsidRDefault="00FE5F67" w:rsidP="00FE5F67">
      <w:pPr>
        <w:ind w:leftChars="300" w:left="723" w:firstLineChars="100" w:firstLine="241"/>
        <w:jc w:val="distribute"/>
        <w:rPr>
          <w:rFonts w:hAnsi="ＭＳ 明朝"/>
          <w:snapToGrid w:val="0"/>
          <w:kern w:val="0"/>
        </w:rPr>
      </w:pPr>
      <w:r w:rsidRPr="00FD2DE2">
        <w:rPr>
          <w:rFonts w:hAnsi="ＭＳ 明朝" w:hint="eastAsia"/>
          <w:snapToGrid w:val="0"/>
          <w:kern w:val="0"/>
        </w:rPr>
        <w:t>歳入を財源別構成でみると、市税等の自主財源は4</w:t>
      </w:r>
      <w:r w:rsidR="00402359">
        <w:rPr>
          <w:rFonts w:hAnsi="ＭＳ 明朝" w:hint="eastAsia"/>
          <w:snapToGrid w:val="0"/>
          <w:kern w:val="0"/>
        </w:rPr>
        <w:t>3</w:t>
      </w:r>
      <w:r w:rsidR="003F723D" w:rsidRPr="00FD2DE2">
        <w:rPr>
          <w:rFonts w:hAnsi="ＭＳ 明朝" w:hint="eastAsia"/>
          <w:snapToGrid w:val="0"/>
          <w:kern w:val="0"/>
        </w:rPr>
        <w:t>.</w:t>
      </w:r>
      <w:r w:rsidR="00402359">
        <w:rPr>
          <w:rFonts w:hAnsi="ＭＳ 明朝" w:hint="eastAsia"/>
          <w:snapToGrid w:val="0"/>
          <w:kern w:val="0"/>
        </w:rPr>
        <w:t>7</w:t>
      </w:r>
      <w:r w:rsidRPr="00FD2DE2">
        <w:rPr>
          <w:rFonts w:hAnsi="ＭＳ 明朝" w:hint="eastAsia"/>
          <w:snapToGrid w:val="0"/>
          <w:kern w:val="0"/>
        </w:rPr>
        <w:t>％で前年度に比べ</w:t>
      </w:r>
    </w:p>
    <w:p w:rsidR="00FE5F67" w:rsidRPr="00FD2DE2" w:rsidRDefault="00402359" w:rsidP="00FE5F67">
      <w:pPr>
        <w:ind w:leftChars="300" w:left="723"/>
        <w:jc w:val="distribute"/>
        <w:rPr>
          <w:rFonts w:hAnsi="ＭＳ 明朝"/>
          <w:snapToGrid w:val="0"/>
          <w:kern w:val="0"/>
        </w:rPr>
      </w:pPr>
      <w:r>
        <w:rPr>
          <w:rFonts w:hAnsi="ＭＳ 明朝" w:hint="eastAsia"/>
          <w:snapToGrid w:val="0"/>
          <w:kern w:val="0"/>
        </w:rPr>
        <w:t>248,617</w:t>
      </w:r>
      <w:r w:rsidR="00FE5F67" w:rsidRPr="00FD2DE2">
        <w:rPr>
          <w:rFonts w:hAnsi="ＭＳ 明朝" w:hint="eastAsia"/>
          <w:snapToGrid w:val="0"/>
          <w:kern w:val="0"/>
        </w:rPr>
        <w:t>千円(</w:t>
      </w:r>
      <w:r w:rsidR="00606F90" w:rsidRPr="001F3C1B">
        <w:rPr>
          <w:rFonts w:hAnsi="ＭＳ 明朝" w:hint="eastAsia"/>
          <w:snapToGrid w:val="0"/>
          <w:kern w:val="0"/>
        </w:rPr>
        <w:t>△</w:t>
      </w:r>
      <w:r>
        <w:rPr>
          <w:rFonts w:hAnsi="ＭＳ 明朝" w:hint="eastAsia"/>
          <w:snapToGrid w:val="0"/>
          <w:kern w:val="0"/>
        </w:rPr>
        <w:t>0</w:t>
      </w:r>
      <w:r w:rsidR="003F723D" w:rsidRPr="00FD2DE2">
        <w:rPr>
          <w:rFonts w:hAnsi="ＭＳ 明朝" w:hint="eastAsia"/>
          <w:snapToGrid w:val="0"/>
          <w:kern w:val="0"/>
        </w:rPr>
        <w:t>.</w:t>
      </w:r>
      <w:r>
        <w:rPr>
          <w:rFonts w:hAnsi="ＭＳ 明朝" w:hint="eastAsia"/>
          <w:snapToGrid w:val="0"/>
          <w:kern w:val="0"/>
        </w:rPr>
        <w:t>7</w:t>
      </w:r>
      <w:r w:rsidR="00FE5F67" w:rsidRPr="00FD2DE2">
        <w:rPr>
          <w:rFonts w:hAnsi="ＭＳ 明朝" w:hint="eastAsia"/>
          <w:snapToGrid w:val="0"/>
          <w:kern w:val="0"/>
        </w:rPr>
        <w:t>％)</w:t>
      </w:r>
      <w:r>
        <w:rPr>
          <w:rFonts w:hAnsi="ＭＳ 明朝" w:hint="eastAsia"/>
          <w:snapToGrid w:val="0"/>
          <w:kern w:val="0"/>
        </w:rPr>
        <w:t>減少</w:t>
      </w:r>
      <w:r w:rsidR="00FE5F67" w:rsidRPr="00FD2DE2">
        <w:rPr>
          <w:rFonts w:hAnsi="ＭＳ 明朝" w:hint="eastAsia"/>
          <w:snapToGrid w:val="0"/>
          <w:kern w:val="0"/>
        </w:rPr>
        <w:t>している。一方、地方交付税等の依存財源は5</w:t>
      </w:r>
      <w:r>
        <w:rPr>
          <w:rFonts w:hAnsi="ＭＳ 明朝" w:hint="eastAsia"/>
          <w:snapToGrid w:val="0"/>
          <w:kern w:val="0"/>
        </w:rPr>
        <w:t>6</w:t>
      </w:r>
      <w:r w:rsidR="003F723D" w:rsidRPr="00FD2DE2">
        <w:rPr>
          <w:rFonts w:hAnsi="ＭＳ 明朝" w:hint="eastAsia"/>
          <w:snapToGrid w:val="0"/>
          <w:kern w:val="0"/>
        </w:rPr>
        <w:t>.</w:t>
      </w:r>
      <w:r>
        <w:rPr>
          <w:rFonts w:hAnsi="ＭＳ 明朝" w:hint="eastAsia"/>
          <w:snapToGrid w:val="0"/>
          <w:kern w:val="0"/>
        </w:rPr>
        <w:t>3</w:t>
      </w:r>
      <w:r w:rsidR="00FE5F67" w:rsidRPr="00FD2DE2">
        <w:rPr>
          <w:rFonts w:hAnsi="ＭＳ 明朝" w:hint="eastAsia"/>
          <w:snapToGrid w:val="0"/>
          <w:kern w:val="0"/>
        </w:rPr>
        <w:t>％で</w:t>
      </w:r>
    </w:p>
    <w:p w:rsidR="001C1C8D" w:rsidRDefault="00FE5F67" w:rsidP="00FD2DE2">
      <w:pPr>
        <w:ind w:leftChars="300" w:left="723"/>
        <w:rPr>
          <w:rFonts w:hAnsi="ＭＳ 明朝"/>
          <w:snapToGrid w:val="0"/>
          <w:kern w:val="0"/>
        </w:rPr>
      </w:pPr>
      <w:r w:rsidRPr="00FD2DE2">
        <w:rPr>
          <w:rFonts w:hAnsi="ＭＳ 明朝" w:hint="eastAsia"/>
          <w:snapToGrid w:val="0"/>
          <w:kern w:val="0"/>
        </w:rPr>
        <w:t>前年度に比べ</w:t>
      </w:r>
      <w:r w:rsidR="00402359">
        <w:rPr>
          <w:rFonts w:hAnsi="ＭＳ 明朝" w:hint="eastAsia"/>
          <w:snapToGrid w:val="0"/>
          <w:kern w:val="0"/>
        </w:rPr>
        <w:t>8,734,093</w:t>
      </w:r>
      <w:r w:rsidRPr="00FD2DE2">
        <w:rPr>
          <w:rFonts w:hAnsi="ＭＳ 明朝" w:hint="eastAsia"/>
          <w:snapToGrid w:val="0"/>
          <w:kern w:val="0"/>
        </w:rPr>
        <w:t>千円(</w:t>
      </w:r>
      <w:r w:rsidR="00402359">
        <w:rPr>
          <w:rFonts w:hAnsi="ＭＳ 明朝" w:hint="eastAsia"/>
          <w:snapToGrid w:val="0"/>
          <w:kern w:val="0"/>
        </w:rPr>
        <w:t>2</w:t>
      </w:r>
      <w:r w:rsidR="00736FDD" w:rsidRPr="00FD2DE2">
        <w:rPr>
          <w:rFonts w:hAnsi="ＭＳ 明朝" w:hint="eastAsia"/>
          <w:snapToGrid w:val="0"/>
          <w:kern w:val="0"/>
        </w:rPr>
        <w:t>3</w:t>
      </w:r>
      <w:r w:rsidRPr="00FD2DE2">
        <w:rPr>
          <w:rFonts w:hAnsi="ＭＳ 明朝" w:hint="eastAsia"/>
          <w:snapToGrid w:val="0"/>
          <w:kern w:val="0"/>
        </w:rPr>
        <w:t>.</w:t>
      </w:r>
      <w:r w:rsidR="00402359">
        <w:rPr>
          <w:rFonts w:hAnsi="ＭＳ 明朝" w:hint="eastAsia"/>
          <w:snapToGrid w:val="0"/>
          <w:kern w:val="0"/>
        </w:rPr>
        <w:t>4</w:t>
      </w:r>
      <w:r w:rsidRPr="00FD2DE2">
        <w:rPr>
          <w:rFonts w:hAnsi="ＭＳ 明朝" w:hint="eastAsia"/>
          <w:snapToGrid w:val="0"/>
          <w:kern w:val="0"/>
        </w:rPr>
        <w:t>％)</w:t>
      </w:r>
      <w:r w:rsidR="00736FDD" w:rsidRPr="00FD2DE2">
        <w:rPr>
          <w:rFonts w:hAnsi="ＭＳ 明朝" w:hint="eastAsia"/>
          <w:snapToGrid w:val="0"/>
          <w:kern w:val="0"/>
        </w:rPr>
        <w:t>増加</w:t>
      </w:r>
      <w:r w:rsidRPr="00FD2DE2">
        <w:rPr>
          <w:rFonts w:hAnsi="ＭＳ 明朝" w:hint="eastAsia"/>
          <w:snapToGrid w:val="0"/>
          <w:kern w:val="0"/>
        </w:rPr>
        <w:t>し</w:t>
      </w:r>
      <w:r w:rsidR="00FD2DE2" w:rsidRPr="001F3C1B">
        <w:rPr>
          <w:rFonts w:hAnsi="ＭＳ 明朝" w:hint="eastAsia"/>
          <w:snapToGrid w:val="0"/>
          <w:kern w:val="0"/>
        </w:rPr>
        <w:t>、</w:t>
      </w:r>
      <w:r w:rsidR="00FD2DE2" w:rsidRPr="00FD2DE2">
        <w:rPr>
          <w:rFonts w:hAnsi="ＭＳ 明朝" w:hint="eastAsia"/>
          <w:snapToGrid w:val="0"/>
          <w:kern w:val="0"/>
        </w:rPr>
        <w:t>依存財源の比率は</w:t>
      </w:r>
      <w:r w:rsidR="00402359">
        <w:rPr>
          <w:rFonts w:hAnsi="ＭＳ 明朝" w:hint="eastAsia"/>
          <w:snapToGrid w:val="0"/>
          <w:kern w:val="0"/>
        </w:rPr>
        <w:t>5</w:t>
      </w:r>
      <w:r w:rsidR="003F723D" w:rsidRPr="00FD2DE2">
        <w:rPr>
          <w:rFonts w:hAnsi="ＭＳ 明朝" w:hint="eastAsia"/>
          <w:snapToGrid w:val="0"/>
          <w:kern w:val="0"/>
        </w:rPr>
        <w:t>.</w:t>
      </w:r>
      <w:r w:rsidR="00402359">
        <w:rPr>
          <w:rFonts w:hAnsi="ＭＳ 明朝" w:hint="eastAsia"/>
          <w:snapToGrid w:val="0"/>
          <w:kern w:val="0"/>
        </w:rPr>
        <w:t>4</w:t>
      </w:r>
      <w:r w:rsidR="00606F90">
        <w:rPr>
          <w:rFonts w:hAnsi="ＭＳ 明朝" w:hint="eastAsia"/>
          <w:snapToGrid w:val="0"/>
          <w:kern w:val="0"/>
        </w:rPr>
        <w:t>ポイント</w:t>
      </w:r>
      <w:r w:rsidR="00606F90" w:rsidRPr="001F3C1B">
        <w:rPr>
          <w:rFonts w:hAnsi="ＭＳ 明朝" w:hint="eastAsia"/>
          <w:snapToGrid w:val="0"/>
          <w:kern w:val="0"/>
        </w:rPr>
        <w:t>上昇</w:t>
      </w:r>
      <w:r w:rsidRPr="00FD2DE2">
        <w:rPr>
          <w:rFonts w:hAnsi="ＭＳ 明朝" w:hint="eastAsia"/>
          <w:snapToGrid w:val="0"/>
          <w:kern w:val="0"/>
        </w:rPr>
        <w:t>している。</w:t>
      </w:r>
    </w:p>
    <w:p w:rsidR="00730A3A" w:rsidRDefault="001C1C8D" w:rsidP="0057379A">
      <w:pPr>
        <w:ind w:leftChars="300" w:left="723" w:firstLineChars="100" w:firstLine="241"/>
        <w:rPr>
          <w:rFonts w:hAnsi="ＭＳ 明朝"/>
        </w:rPr>
      </w:pPr>
      <w:r w:rsidRPr="00FD2DE2">
        <w:rPr>
          <w:rFonts w:hAnsi="ＭＳ 明朝" w:hint="eastAsia"/>
          <w:snapToGrid w:val="0"/>
          <w:kern w:val="0"/>
        </w:rPr>
        <w:t>次に、歳出を性質別にみると、義務的経費は歳出全体の</w:t>
      </w:r>
      <w:r w:rsidR="00060C99">
        <w:rPr>
          <w:rFonts w:hAnsi="ＭＳ 明朝" w:hint="eastAsia"/>
          <w:snapToGrid w:val="0"/>
          <w:kern w:val="0"/>
        </w:rPr>
        <w:t>52.8</w:t>
      </w:r>
      <w:r w:rsidRPr="00FD2DE2">
        <w:rPr>
          <w:rFonts w:hAnsi="ＭＳ 明朝" w:hint="eastAsia"/>
          <w:snapToGrid w:val="0"/>
          <w:kern w:val="0"/>
        </w:rPr>
        <w:t>％を占め、前年度に比べ</w:t>
      </w:r>
      <w:r w:rsidR="00060C99">
        <w:rPr>
          <w:rFonts w:hAnsi="ＭＳ 明朝" w:hint="eastAsia"/>
          <w:snapToGrid w:val="0"/>
          <w:kern w:val="0"/>
        </w:rPr>
        <w:t>9,</w:t>
      </w:r>
      <w:r w:rsidRPr="00FD2DE2">
        <w:rPr>
          <w:rFonts w:hAnsi="ＭＳ 明朝" w:hint="eastAsia"/>
          <w:snapToGrid w:val="0"/>
          <w:kern w:val="0"/>
        </w:rPr>
        <w:t>2</w:t>
      </w:r>
      <w:r w:rsidR="00060C99">
        <w:rPr>
          <w:rFonts w:hAnsi="ＭＳ 明朝" w:hint="eastAsia"/>
          <w:snapToGrid w:val="0"/>
          <w:kern w:val="0"/>
        </w:rPr>
        <w:t>64,740</w:t>
      </w:r>
      <w:r w:rsidRPr="00FD2DE2">
        <w:rPr>
          <w:rFonts w:hAnsi="ＭＳ 明朝" w:hint="eastAsia"/>
          <w:snapToGrid w:val="0"/>
          <w:kern w:val="0"/>
        </w:rPr>
        <w:t>千円（2</w:t>
      </w:r>
      <w:r w:rsidR="00060C99">
        <w:rPr>
          <w:rFonts w:hAnsi="ＭＳ 明朝" w:hint="eastAsia"/>
          <w:snapToGrid w:val="0"/>
          <w:kern w:val="0"/>
        </w:rPr>
        <w:t>7.6</w:t>
      </w:r>
      <w:r w:rsidRPr="00FD2DE2">
        <w:rPr>
          <w:rFonts w:hAnsi="ＭＳ 明朝" w:hint="eastAsia"/>
          <w:snapToGrid w:val="0"/>
          <w:kern w:val="0"/>
        </w:rPr>
        <w:t>％）増加している。</w:t>
      </w:r>
      <w:r w:rsidR="007F5042" w:rsidRPr="00CC24A2">
        <w:rPr>
          <w:rFonts w:hAnsi="ＭＳ 明朝" w:hint="eastAsia"/>
          <w:snapToGrid w:val="0"/>
          <w:kern w:val="0"/>
        </w:rPr>
        <w:t>これは主に</w:t>
      </w:r>
      <w:r w:rsidR="00BB2D25">
        <w:rPr>
          <w:rFonts w:hAnsi="ＭＳ 明朝" w:hint="eastAsia"/>
          <w:snapToGrid w:val="0"/>
          <w:kern w:val="0"/>
        </w:rPr>
        <w:t>、</w:t>
      </w:r>
      <w:r w:rsidR="00060C99" w:rsidRPr="00973C3B">
        <w:rPr>
          <w:rFonts w:hAnsi="ＭＳ 明朝" w:hint="eastAsia"/>
          <w:snapToGrid w:val="0"/>
          <w:kern w:val="0"/>
        </w:rPr>
        <w:t>公債</w:t>
      </w:r>
      <w:r w:rsidR="006F213A" w:rsidRPr="00973C3B">
        <w:rPr>
          <w:rFonts w:hAnsi="ＭＳ 明朝" w:hint="eastAsia"/>
          <w:snapToGrid w:val="0"/>
          <w:kern w:val="0"/>
        </w:rPr>
        <w:t>費が19</w:t>
      </w:r>
      <w:r w:rsidR="006F213A" w:rsidRPr="00973C3B">
        <w:rPr>
          <w:rFonts w:hAnsi="ＭＳ 明朝"/>
          <w:snapToGrid w:val="0"/>
          <w:kern w:val="0"/>
        </w:rPr>
        <w:t>,197,263</w:t>
      </w:r>
      <w:r w:rsidR="00B4351B" w:rsidRPr="00973C3B">
        <w:rPr>
          <w:rFonts w:hAnsi="ＭＳ 明朝" w:hint="eastAsia"/>
          <w:snapToGrid w:val="0"/>
          <w:kern w:val="0"/>
        </w:rPr>
        <w:t>千</w:t>
      </w:r>
      <w:r w:rsidR="006F213A" w:rsidRPr="00973C3B">
        <w:rPr>
          <w:rFonts w:hAnsi="ＭＳ 明朝" w:hint="eastAsia"/>
          <w:snapToGrid w:val="0"/>
          <w:kern w:val="0"/>
        </w:rPr>
        <w:t>円であり、前年度に比べ9,368,645千円（95.3</w:t>
      </w:r>
      <w:r w:rsidR="000337C5" w:rsidRPr="00973C3B">
        <w:rPr>
          <w:rFonts w:hAnsi="ＭＳ 明朝" w:hint="eastAsia"/>
          <w:snapToGrid w:val="0"/>
          <w:kern w:val="0"/>
        </w:rPr>
        <w:t>％）増加したことによるものである</w:t>
      </w:r>
      <w:r w:rsidR="006F213A" w:rsidRPr="00973C3B">
        <w:rPr>
          <w:rFonts w:hAnsi="ＭＳ 明朝" w:hint="eastAsia"/>
          <w:snapToGrid w:val="0"/>
          <w:kern w:val="0"/>
        </w:rPr>
        <w:t>。このうち</w:t>
      </w:r>
      <w:r w:rsidR="004A0A98" w:rsidRPr="00973C3B">
        <w:rPr>
          <w:rFonts w:hAnsi="ＭＳ 明朝" w:hint="eastAsia"/>
          <w:snapToGrid w:val="0"/>
          <w:kern w:val="0"/>
        </w:rPr>
        <w:t>、</w:t>
      </w:r>
      <w:r w:rsidR="00D77C2F" w:rsidRPr="00973C3B">
        <w:rPr>
          <w:rFonts w:hAnsi="ＭＳ 明朝" w:hint="eastAsia"/>
          <w:snapToGrid w:val="0"/>
          <w:kern w:val="0"/>
        </w:rPr>
        <w:t>借換債</w:t>
      </w:r>
      <w:r w:rsidR="007F5042" w:rsidRPr="00973C3B">
        <w:rPr>
          <w:rFonts w:hAnsi="ＭＳ 明朝" w:hint="eastAsia"/>
          <w:snapToGrid w:val="0"/>
          <w:kern w:val="0"/>
        </w:rPr>
        <w:t>の発行</w:t>
      </w:r>
      <w:r w:rsidR="00D77C2F" w:rsidRPr="00973C3B">
        <w:rPr>
          <w:rFonts w:hAnsi="ＭＳ 明朝" w:hint="eastAsia"/>
          <w:snapToGrid w:val="0"/>
          <w:kern w:val="0"/>
        </w:rPr>
        <w:t>に伴う繰上償還</w:t>
      </w:r>
      <w:r w:rsidR="00ED2214" w:rsidRPr="00973C3B">
        <w:rPr>
          <w:rFonts w:hAnsi="ＭＳ 明朝" w:hint="eastAsia"/>
          <w:snapToGrid w:val="0"/>
          <w:kern w:val="0"/>
        </w:rPr>
        <w:t>額</w:t>
      </w:r>
      <w:r w:rsidR="00754A73" w:rsidRPr="00973C3B">
        <w:rPr>
          <w:rFonts w:hAnsi="ＭＳ 明朝" w:hint="eastAsia"/>
          <w:snapToGrid w:val="0"/>
          <w:kern w:val="0"/>
        </w:rPr>
        <w:t>9,031,862千円</w:t>
      </w:r>
      <w:r w:rsidR="009E4AE9" w:rsidRPr="00973C3B">
        <w:rPr>
          <w:rFonts w:hAnsi="ＭＳ 明朝" w:hint="eastAsia"/>
          <w:snapToGrid w:val="0"/>
          <w:kern w:val="0"/>
        </w:rPr>
        <w:t>を除いた公債費</w:t>
      </w:r>
      <w:r w:rsidR="007F5042" w:rsidRPr="00973C3B">
        <w:rPr>
          <w:rFonts w:hAnsi="ＭＳ 明朝" w:hint="eastAsia"/>
          <w:snapToGrid w:val="0"/>
          <w:kern w:val="0"/>
        </w:rPr>
        <w:t>の支出額</w:t>
      </w:r>
      <w:r w:rsidR="009E4AE9" w:rsidRPr="00973C3B">
        <w:rPr>
          <w:rFonts w:hAnsi="ＭＳ 明朝" w:hint="eastAsia"/>
          <w:snapToGrid w:val="0"/>
          <w:kern w:val="0"/>
        </w:rPr>
        <w:t>は</w:t>
      </w:r>
      <w:r w:rsidR="009E4AE9" w:rsidRPr="00973C3B">
        <w:rPr>
          <w:rFonts w:hAnsi="ＭＳ 明朝" w:hint="eastAsia"/>
        </w:rPr>
        <w:t>10</w:t>
      </w:r>
      <w:r w:rsidR="009E4AE9" w:rsidRPr="00973C3B">
        <w:rPr>
          <w:rFonts w:hAnsi="ＭＳ 明朝"/>
        </w:rPr>
        <w:t>,165,401</w:t>
      </w:r>
      <w:r w:rsidR="009E4AE9" w:rsidRPr="00973C3B">
        <w:rPr>
          <w:rFonts w:hAnsi="ＭＳ 明朝" w:hint="eastAsia"/>
        </w:rPr>
        <w:t>千円であり、</w:t>
      </w:r>
      <w:r w:rsidR="007F5042" w:rsidRPr="00973C3B">
        <w:rPr>
          <w:rFonts w:hAnsi="ＭＳ 明朝" w:hint="eastAsia"/>
        </w:rPr>
        <w:t>この額で比較すると</w:t>
      </w:r>
      <w:r w:rsidR="009E4AE9" w:rsidRPr="00973C3B">
        <w:rPr>
          <w:rFonts w:hAnsi="ＭＳ 明朝" w:hint="eastAsia"/>
        </w:rPr>
        <w:t>前年度に比べ336,783千円（3.4</w:t>
      </w:r>
      <w:r w:rsidR="007F5042" w:rsidRPr="00973C3B">
        <w:rPr>
          <w:rFonts w:hAnsi="ＭＳ 明朝" w:hint="eastAsia"/>
        </w:rPr>
        <w:t>％）</w:t>
      </w:r>
    </w:p>
    <w:p w:rsidR="001C1C8D" w:rsidRPr="00BB2D25" w:rsidRDefault="007F5042" w:rsidP="00D97B4A">
      <w:pPr>
        <w:ind w:leftChars="300" w:left="723"/>
        <w:rPr>
          <w:rFonts w:hAnsi="ＭＳ 明朝"/>
          <w:snapToGrid w:val="0"/>
          <w:kern w:val="0"/>
          <w:highlight w:val="green"/>
          <w:u w:val="single"/>
        </w:rPr>
      </w:pPr>
      <w:r w:rsidRPr="00973C3B">
        <w:rPr>
          <w:rFonts w:hAnsi="ＭＳ 明朝" w:hint="eastAsia"/>
        </w:rPr>
        <w:t>増加している。これ</w:t>
      </w:r>
      <w:r w:rsidR="009E4AE9" w:rsidRPr="00973C3B">
        <w:rPr>
          <w:rFonts w:hAnsi="ＭＳ 明朝" w:hint="eastAsia"/>
        </w:rPr>
        <w:t>は</w:t>
      </w:r>
      <w:r w:rsidR="00E25D56" w:rsidRPr="00973C3B">
        <w:rPr>
          <w:rFonts w:hAnsi="ＭＳ 明朝" w:hint="eastAsia"/>
        </w:rPr>
        <w:t>、</w:t>
      </w:r>
      <w:r w:rsidR="009E4AE9" w:rsidRPr="00973C3B">
        <w:rPr>
          <w:rFonts w:hAnsi="ＭＳ 明朝" w:hint="eastAsia"/>
        </w:rPr>
        <w:t>長期債の利子償還が減少したものの、元金償還</w:t>
      </w:r>
      <w:r w:rsidR="00ED2214" w:rsidRPr="00973C3B">
        <w:rPr>
          <w:rFonts w:hAnsi="ＭＳ 明朝" w:hint="eastAsia"/>
        </w:rPr>
        <w:t>額</w:t>
      </w:r>
      <w:r w:rsidR="00ED2214" w:rsidRPr="00973C3B">
        <w:rPr>
          <w:rFonts w:hAnsi="ＭＳ 明朝" w:hint="eastAsia"/>
          <w:snapToGrid w:val="0"/>
          <w:kern w:val="0"/>
        </w:rPr>
        <w:t>が増加し</w:t>
      </w:r>
      <w:r w:rsidR="00ED2214" w:rsidRPr="00973C3B">
        <w:rPr>
          <w:rFonts w:hAnsi="ＭＳ 明朝" w:hint="eastAsia"/>
          <w:snapToGrid w:val="0"/>
          <w:kern w:val="0"/>
        </w:rPr>
        <w:lastRenderedPageBreak/>
        <w:t>たこと</w:t>
      </w:r>
      <w:r w:rsidR="00207337" w:rsidRPr="00973C3B">
        <w:rPr>
          <w:rFonts w:hAnsi="ＭＳ 明朝" w:hint="eastAsia"/>
          <w:snapToGrid w:val="0"/>
          <w:kern w:val="0"/>
        </w:rPr>
        <w:t>等</w:t>
      </w:r>
      <w:r w:rsidR="00ED2214" w:rsidRPr="00973C3B">
        <w:rPr>
          <w:rFonts w:hAnsi="ＭＳ 明朝" w:hint="eastAsia"/>
          <w:snapToGrid w:val="0"/>
          <w:kern w:val="0"/>
        </w:rPr>
        <w:t>によるものであ</w:t>
      </w:r>
      <w:r w:rsidR="000337C5" w:rsidRPr="00973C3B">
        <w:rPr>
          <w:rFonts w:hAnsi="ＭＳ 明朝" w:hint="eastAsia"/>
          <w:snapToGrid w:val="0"/>
          <w:kern w:val="0"/>
        </w:rPr>
        <w:t>る。</w:t>
      </w:r>
    </w:p>
    <w:p w:rsidR="00FE5F67" w:rsidRDefault="00FE5F67" w:rsidP="00FE5F67">
      <w:pPr>
        <w:ind w:leftChars="300" w:left="723" w:firstLineChars="100" w:firstLine="241"/>
        <w:jc w:val="distribute"/>
        <w:rPr>
          <w:rFonts w:hAnsi="ＭＳ 明朝"/>
          <w:snapToGrid w:val="0"/>
          <w:kern w:val="0"/>
        </w:rPr>
      </w:pPr>
      <w:r w:rsidRPr="00AD292D">
        <w:rPr>
          <w:rFonts w:hAnsi="ＭＳ 明朝" w:hint="eastAsia"/>
          <w:snapToGrid w:val="0"/>
          <w:kern w:val="0"/>
        </w:rPr>
        <w:t>また、投資的経費は前年度に比べ</w:t>
      </w:r>
      <w:r w:rsidR="00060C99">
        <w:rPr>
          <w:rFonts w:hAnsi="ＭＳ 明朝" w:hint="eastAsia"/>
          <w:snapToGrid w:val="0"/>
          <w:kern w:val="0"/>
        </w:rPr>
        <w:t>1,568,533</w:t>
      </w:r>
      <w:r>
        <w:rPr>
          <w:rFonts w:hAnsi="ＭＳ 明朝" w:hint="eastAsia"/>
          <w:snapToGrid w:val="0"/>
          <w:kern w:val="0"/>
        </w:rPr>
        <w:t>千</w:t>
      </w:r>
      <w:r w:rsidRPr="00AD292D">
        <w:rPr>
          <w:rFonts w:hAnsi="ＭＳ 明朝" w:hint="eastAsia"/>
          <w:snapToGrid w:val="0"/>
          <w:kern w:val="0"/>
        </w:rPr>
        <w:t>円(</w:t>
      </w:r>
      <w:r w:rsidR="00606F90" w:rsidRPr="001F3C1B">
        <w:rPr>
          <w:rFonts w:hAnsi="ＭＳ 明朝" w:hint="eastAsia"/>
          <w:snapToGrid w:val="0"/>
          <w:kern w:val="0"/>
        </w:rPr>
        <w:t>△</w:t>
      </w:r>
      <w:r w:rsidR="00060C99">
        <w:rPr>
          <w:rFonts w:hAnsi="ＭＳ 明朝" w:hint="eastAsia"/>
          <w:snapToGrid w:val="0"/>
          <w:kern w:val="0"/>
        </w:rPr>
        <w:t>12.9</w:t>
      </w:r>
      <w:r w:rsidRPr="00AD292D">
        <w:rPr>
          <w:rFonts w:hAnsi="ＭＳ 明朝" w:hint="eastAsia"/>
          <w:snapToGrid w:val="0"/>
          <w:kern w:val="0"/>
        </w:rPr>
        <w:t>％)</w:t>
      </w:r>
      <w:r w:rsidR="00060C99">
        <w:rPr>
          <w:rFonts w:hAnsi="ＭＳ 明朝" w:hint="eastAsia"/>
          <w:snapToGrid w:val="0"/>
          <w:kern w:val="0"/>
        </w:rPr>
        <w:t>減少</w:t>
      </w:r>
      <w:r w:rsidRPr="00AD292D">
        <w:rPr>
          <w:rFonts w:hAnsi="ＭＳ 明朝" w:hint="eastAsia"/>
          <w:snapToGrid w:val="0"/>
          <w:kern w:val="0"/>
        </w:rPr>
        <w:t>し、歳出全体に</w:t>
      </w:r>
    </w:p>
    <w:p w:rsidR="006E36E3" w:rsidRDefault="00FE5F67" w:rsidP="007E1248">
      <w:pPr>
        <w:ind w:leftChars="300" w:left="723"/>
        <w:rPr>
          <w:rFonts w:hAnsi="ＭＳ 明朝"/>
          <w:snapToGrid w:val="0"/>
          <w:kern w:val="0"/>
        </w:rPr>
      </w:pPr>
      <w:r w:rsidRPr="00BB2D25">
        <w:rPr>
          <w:rFonts w:hAnsi="ＭＳ 明朝" w:hint="eastAsia"/>
          <w:snapToGrid w:val="0"/>
          <w:spacing w:val="9"/>
          <w:kern w:val="0"/>
          <w:fitText w:val="9038" w:id="1220728833"/>
        </w:rPr>
        <w:t>占める割合は</w:t>
      </w:r>
      <w:r w:rsidR="000B0F19" w:rsidRPr="00BB2D25">
        <w:rPr>
          <w:rFonts w:hAnsi="ＭＳ 明朝" w:hint="eastAsia"/>
          <w:snapToGrid w:val="0"/>
          <w:spacing w:val="9"/>
          <w:kern w:val="0"/>
          <w:fitText w:val="9038" w:id="1220728833"/>
        </w:rPr>
        <w:t>1</w:t>
      </w:r>
      <w:r w:rsidR="00060C99" w:rsidRPr="00BB2D25">
        <w:rPr>
          <w:rFonts w:hAnsi="ＭＳ 明朝" w:hint="eastAsia"/>
          <w:snapToGrid w:val="0"/>
          <w:spacing w:val="9"/>
          <w:kern w:val="0"/>
          <w:fitText w:val="9038" w:id="1220728833"/>
        </w:rPr>
        <w:t>3.0</w:t>
      </w:r>
      <w:r w:rsidRPr="00BB2D25">
        <w:rPr>
          <w:rFonts w:hAnsi="ＭＳ 明朝" w:hint="eastAsia"/>
          <w:snapToGrid w:val="0"/>
          <w:spacing w:val="9"/>
          <w:kern w:val="0"/>
          <w:fitText w:val="9038" w:id="1220728833"/>
        </w:rPr>
        <w:t>％で前年度に比べ</w:t>
      </w:r>
      <w:r w:rsidR="00CA5EC5" w:rsidRPr="00BB2D25">
        <w:rPr>
          <w:rFonts w:hAnsi="ＭＳ 明朝" w:hint="eastAsia"/>
          <w:snapToGrid w:val="0"/>
          <w:spacing w:val="9"/>
          <w:kern w:val="0"/>
          <w:fitText w:val="9038" w:id="1220728833"/>
        </w:rPr>
        <w:t>3</w:t>
      </w:r>
      <w:r w:rsidR="00060C99" w:rsidRPr="00BB2D25">
        <w:rPr>
          <w:rFonts w:hAnsi="ＭＳ 明朝" w:hint="eastAsia"/>
          <w:snapToGrid w:val="0"/>
          <w:spacing w:val="9"/>
          <w:kern w:val="0"/>
          <w:fitText w:val="9038" w:id="1220728833"/>
        </w:rPr>
        <w:t>.7</w:t>
      </w:r>
      <w:r w:rsidRPr="00BB2D25">
        <w:rPr>
          <w:rFonts w:hAnsi="ＭＳ 明朝" w:hint="eastAsia"/>
          <w:snapToGrid w:val="0"/>
          <w:spacing w:val="9"/>
          <w:kern w:val="0"/>
          <w:fitText w:val="9038" w:id="1220728833"/>
        </w:rPr>
        <w:t>ポイント</w:t>
      </w:r>
      <w:r w:rsidR="00F52151" w:rsidRPr="00BB2D25">
        <w:rPr>
          <w:rFonts w:hAnsi="ＭＳ 明朝" w:hint="eastAsia"/>
          <w:snapToGrid w:val="0"/>
          <w:spacing w:val="9"/>
          <w:w w:val="95"/>
          <w:kern w:val="0"/>
          <w:fitText w:val="9038" w:id="1220728833"/>
        </w:rPr>
        <w:t>低下</w:t>
      </w:r>
      <w:r w:rsidRPr="00BB2D25">
        <w:rPr>
          <w:rFonts w:hAnsi="ＭＳ 明朝" w:hint="eastAsia"/>
          <w:snapToGrid w:val="0"/>
          <w:spacing w:val="9"/>
          <w:kern w:val="0"/>
          <w:fitText w:val="9038" w:id="1220728833"/>
        </w:rPr>
        <w:t>している。これは主に</w:t>
      </w:r>
      <w:r w:rsidRPr="00BB2D25">
        <w:rPr>
          <w:rFonts w:hAnsi="ＭＳ 明朝" w:hint="eastAsia"/>
          <w:snapToGrid w:val="0"/>
          <w:spacing w:val="-6"/>
          <w:kern w:val="0"/>
          <w:fitText w:val="9038" w:id="1220728833"/>
        </w:rPr>
        <w:t>、</w:t>
      </w:r>
    </w:p>
    <w:p w:rsidR="00FE5F67" w:rsidRPr="00973C3B" w:rsidRDefault="00E32167" w:rsidP="007E1248">
      <w:pPr>
        <w:ind w:leftChars="300" w:left="723"/>
        <w:rPr>
          <w:rFonts w:hAnsi="ＭＳ 明朝"/>
          <w:kern w:val="0"/>
        </w:rPr>
      </w:pPr>
      <w:r w:rsidRPr="00B82463">
        <w:rPr>
          <w:rFonts w:hAnsi="ＭＳ 明朝" w:hint="eastAsia"/>
          <w:snapToGrid w:val="0"/>
          <w:kern w:val="0"/>
        </w:rPr>
        <w:t>補助事業費、県営事業負担金</w:t>
      </w:r>
      <w:r w:rsidR="001F3C1B" w:rsidRPr="00416ABC">
        <w:rPr>
          <w:rFonts w:hAnsi="ＭＳ 明朝" w:hint="eastAsia"/>
          <w:snapToGrid w:val="0"/>
          <w:kern w:val="0"/>
        </w:rPr>
        <w:t>等</w:t>
      </w:r>
      <w:r w:rsidRPr="00B82463">
        <w:rPr>
          <w:rFonts w:hAnsi="ＭＳ 明朝" w:hint="eastAsia"/>
          <w:snapToGrid w:val="0"/>
          <w:kern w:val="0"/>
        </w:rPr>
        <w:t>が増加したものの、</w:t>
      </w:r>
      <w:r w:rsidR="000D593B" w:rsidRPr="00E32167">
        <w:rPr>
          <w:rFonts w:hAnsi="ＭＳ 明朝" w:hint="eastAsia"/>
          <w:snapToGrid w:val="0"/>
          <w:kern w:val="0"/>
        </w:rPr>
        <w:t>単独</w:t>
      </w:r>
      <w:r w:rsidR="00FE5F67" w:rsidRPr="00E32167">
        <w:rPr>
          <w:rFonts w:hAnsi="ＭＳ 明朝" w:hint="eastAsia"/>
          <w:snapToGrid w:val="0"/>
          <w:kern w:val="0"/>
        </w:rPr>
        <w:t>事業で</w:t>
      </w:r>
      <w:r w:rsidR="008B5E76" w:rsidRPr="00E32167">
        <w:rPr>
          <w:rFonts w:hAnsi="ＭＳ 明朝" w:hint="eastAsia"/>
          <w:snapToGrid w:val="0"/>
          <w:kern w:val="0"/>
        </w:rPr>
        <w:t>統合看護専門学校整備推進</w:t>
      </w:r>
      <w:r w:rsidR="00FE5F67" w:rsidRPr="00E32167">
        <w:rPr>
          <w:rFonts w:hAnsi="ＭＳ 明朝" w:hint="eastAsia"/>
          <w:kern w:val="0"/>
        </w:rPr>
        <w:t>事業費</w:t>
      </w:r>
      <w:r w:rsidR="00FE5F67" w:rsidRPr="00E32167">
        <w:rPr>
          <w:rFonts w:hAnsi="ＭＳ 明朝" w:hint="eastAsia"/>
          <w:snapToGrid w:val="0"/>
          <w:kern w:val="0"/>
        </w:rPr>
        <w:t>(前年度比</w:t>
      </w:r>
      <w:r w:rsidR="008B5E76" w:rsidRPr="00E32167">
        <w:rPr>
          <w:rFonts w:hAnsi="ＭＳ 明朝" w:hint="eastAsia"/>
          <w:snapToGrid w:val="0"/>
          <w:kern w:val="0"/>
        </w:rPr>
        <w:t>△1,451,89</w:t>
      </w:r>
      <w:r w:rsidR="000D593B" w:rsidRPr="00E32167">
        <w:rPr>
          <w:rFonts w:hAnsi="ＭＳ 明朝" w:hint="eastAsia"/>
          <w:snapToGrid w:val="0"/>
          <w:kern w:val="0"/>
        </w:rPr>
        <w:t>5</w:t>
      </w:r>
      <w:r w:rsidR="00FE5F67" w:rsidRPr="00E32167">
        <w:rPr>
          <w:rFonts w:hAnsi="ＭＳ 明朝" w:hint="eastAsia"/>
          <w:snapToGrid w:val="0"/>
          <w:kern w:val="0"/>
        </w:rPr>
        <w:t>千円）、</w:t>
      </w:r>
      <w:r w:rsidR="008B5E76" w:rsidRPr="00E32167">
        <w:rPr>
          <w:rFonts w:hAnsi="ＭＳ 明朝" w:hint="eastAsia"/>
          <w:snapToGrid w:val="0"/>
          <w:kern w:val="0"/>
        </w:rPr>
        <w:t>高岡駅前東地区複合ビル活用推進</w:t>
      </w:r>
      <w:r w:rsidR="000D593B" w:rsidRPr="00E32167">
        <w:rPr>
          <w:rFonts w:hAnsi="ＭＳ 明朝" w:hint="eastAsia"/>
          <w:snapToGrid w:val="0"/>
          <w:kern w:val="0"/>
        </w:rPr>
        <w:t>事業費（</w:t>
      </w:r>
      <w:r w:rsidR="00FE5F67" w:rsidRPr="00E32167">
        <w:rPr>
          <w:rFonts w:hAnsi="ＭＳ 明朝" w:hint="eastAsia"/>
          <w:kern w:val="0"/>
        </w:rPr>
        <w:t>前年度比</w:t>
      </w:r>
      <w:r w:rsidR="008B5E76" w:rsidRPr="00E32167">
        <w:rPr>
          <w:rFonts w:hAnsi="ＭＳ 明朝" w:hint="eastAsia"/>
          <w:kern w:val="0"/>
        </w:rPr>
        <w:t>△293,746</w:t>
      </w:r>
      <w:r w:rsidR="00FE5F67" w:rsidRPr="00E32167">
        <w:rPr>
          <w:rFonts w:hAnsi="ＭＳ 明朝" w:hint="eastAsia"/>
          <w:kern w:val="0"/>
        </w:rPr>
        <w:t>千円)</w:t>
      </w:r>
      <w:r w:rsidR="00FA23F4" w:rsidRPr="00973C3B">
        <w:rPr>
          <w:rFonts w:hAnsi="ＭＳ 明朝" w:hint="eastAsia"/>
          <w:kern w:val="0"/>
        </w:rPr>
        <w:t>及び</w:t>
      </w:r>
      <w:r w:rsidR="008B5E76" w:rsidRPr="00973C3B">
        <w:rPr>
          <w:rFonts w:hAnsi="ＭＳ 明朝" w:hint="eastAsia"/>
          <w:kern w:val="0"/>
        </w:rPr>
        <w:t>能町公民館整備事業費（前年度比△185,474千円）</w:t>
      </w:r>
      <w:r w:rsidR="00B3472B" w:rsidRPr="00973C3B">
        <w:rPr>
          <w:rFonts w:hAnsi="ＭＳ 明朝" w:hint="eastAsia"/>
          <w:kern w:val="0"/>
        </w:rPr>
        <w:t>が</w:t>
      </w:r>
      <w:r w:rsidR="00444B2D" w:rsidRPr="00973C3B">
        <w:rPr>
          <w:rFonts w:hAnsi="ＭＳ 明朝" w:hint="eastAsia"/>
          <w:kern w:val="0"/>
        </w:rPr>
        <w:t>事業</w:t>
      </w:r>
      <w:r w:rsidR="00B3472B" w:rsidRPr="00973C3B">
        <w:rPr>
          <w:rFonts w:hAnsi="ＭＳ 明朝" w:hint="eastAsia"/>
          <w:kern w:val="0"/>
        </w:rPr>
        <w:t>の完了に伴い</w:t>
      </w:r>
      <w:r w:rsidR="008B5E76" w:rsidRPr="00973C3B">
        <w:rPr>
          <w:rFonts w:hAnsi="ＭＳ 明朝" w:hint="eastAsia"/>
          <w:kern w:val="0"/>
        </w:rPr>
        <w:t>減少</w:t>
      </w:r>
      <w:r w:rsidR="00B3472B" w:rsidRPr="00973C3B">
        <w:rPr>
          <w:rFonts w:hAnsi="ＭＳ 明朝" w:hint="eastAsia"/>
          <w:kern w:val="0"/>
        </w:rPr>
        <w:t>した</w:t>
      </w:r>
      <w:r w:rsidR="00F01671" w:rsidRPr="00973C3B">
        <w:rPr>
          <w:rFonts w:hAnsi="ＭＳ 明朝" w:hint="eastAsia"/>
          <w:kern w:val="0"/>
        </w:rPr>
        <w:t>こと</w:t>
      </w:r>
      <w:r w:rsidR="00DF67AD" w:rsidRPr="00973C3B">
        <w:rPr>
          <w:rFonts w:hAnsi="ＭＳ 明朝" w:hint="eastAsia"/>
          <w:kern w:val="0"/>
        </w:rPr>
        <w:t>等</w:t>
      </w:r>
      <w:r w:rsidR="00F01671" w:rsidRPr="00973C3B">
        <w:rPr>
          <w:rFonts w:hAnsi="ＭＳ 明朝" w:hint="eastAsia"/>
          <w:kern w:val="0"/>
        </w:rPr>
        <w:t>による</w:t>
      </w:r>
      <w:r w:rsidR="00B3472B" w:rsidRPr="00973C3B">
        <w:rPr>
          <w:rFonts w:hAnsi="ＭＳ 明朝" w:hint="eastAsia"/>
          <w:kern w:val="0"/>
        </w:rPr>
        <w:t>もので</w:t>
      </w:r>
      <w:r w:rsidR="00FE5F67" w:rsidRPr="00973C3B">
        <w:rPr>
          <w:rFonts w:hAnsi="ＭＳ 明朝" w:hint="eastAsia"/>
          <w:kern w:val="0"/>
        </w:rPr>
        <w:t>ある。</w:t>
      </w:r>
    </w:p>
    <w:p w:rsidR="00717E07" w:rsidRDefault="00FE5F67" w:rsidP="000667E4">
      <w:pPr>
        <w:ind w:leftChars="300" w:left="723" w:firstLineChars="100" w:firstLine="241"/>
        <w:rPr>
          <w:rFonts w:hAnsi="ＭＳ 明朝"/>
          <w:snapToGrid w:val="0"/>
          <w:kern w:val="0"/>
        </w:rPr>
      </w:pPr>
      <w:r w:rsidRPr="00973C3B">
        <w:rPr>
          <w:rFonts w:hAnsi="ＭＳ 明朝" w:hint="eastAsia"/>
          <w:snapToGrid w:val="0"/>
          <w:kern w:val="0"/>
        </w:rPr>
        <w:t>普通会計における財政運営の状況を示す指数・比率については、財政力の</w:t>
      </w:r>
      <w:r w:rsidR="00CA7699" w:rsidRPr="00973C3B">
        <w:rPr>
          <w:rFonts w:hAnsi="ＭＳ 明朝" w:hint="eastAsia"/>
          <w:snapToGrid w:val="0"/>
          <w:kern w:val="0"/>
        </w:rPr>
        <w:t>強弱を示す指数</w:t>
      </w:r>
      <w:r w:rsidRPr="00973C3B">
        <w:rPr>
          <w:rFonts w:hAnsi="ＭＳ 明朝" w:hint="eastAsia"/>
          <w:snapToGrid w:val="0"/>
          <w:kern w:val="0"/>
        </w:rPr>
        <w:t>とされる財政力指数で0.7</w:t>
      </w:r>
      <w:r w:rsidR="00AC3D05" w:rsidRPr="00973C3B">
        <w:rPr>
          <w:rFonts w:hAnsi="ＭＳ 明朝" w:hint="eastAsia"/>
          <w:snapToGrid w:val="0"/>
          <w:kern w:val="0"/>
        </w:rPr>
        <w:t>5</w:t>
      </w:r>
      <w:r w:rsidRPr="00973C3B">
        <w:rPr>
          <w:rFonts w:hAnsi="ＭＳ 明朝" w:hint="eastAsia"/>
          <w:snapToGrid w:val="0"/>
          <w:kern w:val="0"/>
        </w:rPr>
        <w:t>（前年度</w:t>
      </w:r>
      <w:r w:rsidR="00AC3D05" w:rsidRPr="00973C3B">
        <w:rPr>
          <w:rFonts w:hAnsi="ＭＳ 明朝" w:hint="eastAsia"/>
          <w:snapToGrid w:val="0"/>
          <w:kern w:val="0"/>
        </w:rPr>
        <w:t>と同率</w:t>
      </w:r>
      <w:r w:rsidRPr="00973C3B">
        <w:rPr>
          <w:rFonts w:hAnsi="ＭＳ 明朝"/>
          <w:snapToGrid w:val="0"/>
          <w:kern w:val="0"/>
        </w:rPr>
        <w:t>）</w:t>
      </w:r>
      <w:r w:rsidR="00E25D56" w:rsidRPr="00973C3B">
        <w:rPr>
          <w:rFonts w:hAnsi="ＭＳ 明朝" w:hint="eastAsia"/>
          <w:snapToGrid w:val="0"/>
          <w:kern w:val="0"/>
        </w:rPr>
        <w:t>であり</w:t>
      </w:r>
      <w:r w:rsidR="00A34DEF" w:rsidRPr="00973C3B">
        <w:rPr>
          <w:rFonts w:hAnsi="ＭＳ 明朝" w:hint="eastAsia"/>
          <w:snapToGrid w:val="0"/>
          <w:kern w:val="0"/>
        </w:rPr>
        <w:t>、</w:t>
      </w:r>
      <w:r w:rsidRPr="00973C3B">
        <w:rPr>
          <w:rFonts w:hAnsi="ＭＳ 明朝" w:hint="eastAsia"/>
          <w:snapToGrid w:val="0"/>
          <w:kern w:val="0"/>
        </w:rPr>
        <w:t>歳入構造の</w:t>
      </w:r>
      <w:r w:rsidR="00CA7699" w:rsidRPr="00973C3B">
        <w:rPr>
          <w:rFonts w:hAnsi="ＭＳ 明朝" w:hint="eastAsia"/>
          <w:snapToGrid w:val="0"/>
          <w:kern w:val="0"/>
        </w:rPr>
        <w:t>弾力性を判断する</w:t>
      </w:r>
      <w:r w:rsidRPr="00973C3B">
        <w:rPr>
          <w:rFonts w:hAnsi="ＭＳ 明朝" w:hint="eastAsia"/>
          <w:snapToGrid w:val="0"/>
          <w:kern w:val="0"/>
        </w:rPr>
        <w:t>経常一般財源等比率で9</w:t>
      </w:r>
      <w:r w:rsidR="00751DF1" w:rsidRPr="00973C3B">
        <w:rPr>
          <w:rFonts w:hAnsi="ＭＳ 明朝" w:hint="eastAsia"/>
          <w:snapToGrid w:val="0"/>
          <w:kern w:val="0"/>
        </w:rPr>
        <w:t>9</w:t>
      </w:r>
      <w:r w:rsidRPr="00973C3B">
        <w:rPr>
          <w:rFonts w:hAnsi="ＭＳ 明朝" w:hint="eastAsia"/>
          <w:snapToGrid w:val="0"/>
          <w:kern w:val="0"/>
        </w:rPr>
        <w:t>.</w:t>
      </w:r>
      <w:r w:rsidR="00751DF1" w:rsidRPr="00973C3B">
        <w:rPr>
          <w:rFonts w:hAnsi="ＭＳ 明朝" w:hint="eastAsia"/>
          <w:snapToGrid w:val="0"/>
          <w:kern w:val="0"/>
        </w:rPr>
        <w:t>0</w:t>
      </w:r>
      <w:r w:rsidRPr="00973C3B">
        <w:rPr>
          <w:rFonts w:hAnsi="ＭＳ 明朝" w:hint="eastAsia"/>
          <w:snapToGrid w:val="0"/>
          <w:kern w:val="0"/>
        </w:rPr>
        <w:t>％（前年度比</w:t>
      </w:r>
      <w:r w:rsidR="00AC3D05" w:rsidRPr="00973C3B">
        <w:rPr>
          <w:rFonts w:hAnsi="ＭＳ 明朝" w:hint="eastAsia"/>
          <w:snapToGrid w:val="0"/>
          <w:kern w:val="0"/>
        </w:rPr>
        <w:t>0</w:t>
      </w:r>
      <w:r w:rsidR="000B0F19" w:rsidRPr="00973C3B">
        <w:rPr>
          <w:rFonts w:hAnsi="ＭＳ 明朝" w:hint="eastAsia"/>
          <w:snapToGrid w:val="0"/>
          <w:kern w:val="0"/>
        </w:rPr>
        <w:t>.</w:t>
      </w:r>
      <w:r w:rsidR="00751DF1" w:rsidRPr="00973C3B">
        <w:rPr>
          <w:rFonts w:hAnsi="ＭＳ 明朝" w:hint="eastAsia"/>
          <w:snapToGrid w:val="0"/>
          <w:kern w:val="0"/>
        </w:rPr>
        <w:t>6</w:t>
      </w:r>
      <w:r w:rsidRPr="00973C3B">
        <w:rPr>
          <w:rFonts w:hAnsi="ＭＳ 明朝" w:hint="eastAsia"/>
          <w:snapToGrid w:val="0"/>
          <w:kern w:val="0"/>
        </w:rPr>
        <w:t>ポイント)</w:t>
      </w:r>
      <w:r w:rsidR="00717E07" w:rsidRPr="00973C3B">
        <w:rPr>
          <w:rFonts w:hAnsi="ＭＳ 明朝" w:hint="eastAsia"/>
          <w:snapToGrid w:val="0"/>
          <w:kern w:val="0"/>
        </w:rPr>
        <w:t>と</w:t>
      </w:r>
      <w:r w:rsidR="00E25D56" w:rsidRPr="00973C3B">
        <w:rPr>
          <w:rFonts w:hAnsi="ＭＳ 明朝" w:hint="eastAsia"/>
          <w:snapToGrid w:val="0"/>
          <w:kern w:val="0"/>
        </w:rPr>
        <w:t>上昇して</w:t>
      </w:r>
      <w:r w:rsidR="00717E07" w:rsidRPr="00551FCF">
        <w:rPr>
          <w:rFonts w:hAnsi="ＭＳ 明朝" w:hint="eastAsia"/>
          <w:snapToGrid w:val="0"/>
          <w:kern w:val="0"/>
        </w:rPr>
        <w:t>おり</w:t>
      </w:r>
      <w:r w:rsidR="000667E4" w:rsidRPr="00551FCF">
        <w:rPr>
          <w:rFonts w:hAnsi="ＭＳ 明朝" w:hint="eastAsia"/>
          <w:snapToGrid w:val="0"/>
          <w:kern w:val="0"/>
        </w:rPr>
        <w:t>、</w:t>
      </w:r>
      <w:r w:rsidR="00E32167" w:rsidRPr="001F3C1B">
        <w:rPr>
          <w:rFonts w:hAnsi="ＭＳ 明朝" w:hint="eastAsia"/>
          <w:snapToGrid w:val="0"/>
          <w:kern w:val="0"/>
        </w:rPr>
        <w:t>わずかながら改善された</w:t>
      </w:r>
      <w:r w:rsidR="00717E07" w:rsidRPr="00551FCF">
        <w:rPr>
          <w:rFonts w:hAnsi="ＭＳ 明朝" w:hint="eastAsia"/>
          <w:snapToGrid w:val="0"/>
          <w:kern w:val="0"/>
        </w:rPr>
        <w:t>状況にある。</w:t>
      </w:r>
    </w:p>
    <w:p w:rsidR="00FE5F67" w:rsidRDefault="000667E4" w:rsidP="00751DF1">
      <w:pPr>
        <w:ind w:leftChars="300" w:left="723" w:firstLineChars="100" w:firstLine="241"/>
        <w:rPr>
          <w:rFonts w:hAnsi="ＭＳ 明朝"/>
          <w:snapToGrid w:val="0"/>
          <w:kern w:val="0"/>
        </w:rPr>
      </w:pPr>
      <w:r w:rsidRPr="00342BDC">
        <w:rPr>
          <w:rFonts w:hAnsi="ＭＳ 明朝" w:hint="eastAsia"/>
          <w:snapToGrid w:val="0"/>
          <w:kern w:val="0"/>
        </w:rPr>
        <w:t>財政構造の弾力性を判断する経常収支比率は</w:t>
      </w:r>
      <w:r w:rsidR="00751DF1">
        <w:rPr>
          <w:rFonts w:hAnsi="ＭＳ 明朝" w:hint="eastAsia"/>
          <w:snapToGrid w:val="0"/>
          <w:kern w:val="0"/>
        </w:rPr>
        <w:t>93</w:t>
      </w:r>
      <w:r w:rsidRPr="00342BDC">
        <w:rPr>
          <w:rFonts w:hAnsi="ＭＳ 明朝" w:hint="eastAsia"/>
          <w:snapToGrid w:val="0"/>
          <w:kern w:val="0"/>
        </w:rPr>
        <w:t>.</w:t>
      </w:r>
      <w:r w:rsidR="00751DF1">
        <w:rPr>
          <w:rFonts w:hAnsi="ＭＳ 明朝" w:hint="eastAsia"/>
          <w:snapToGrid w:val="0"/>
          <w:kern w:val="0"/>
        </w:rPr>
        <w:t>7</w:t>
      </w:r>
      <w:r w:rsidRPr="00342BDC">
        <w:rPr>
          <w:rFonts w:hAnsi="ＭＳ 明朝" w:hint="eastAsia"/>
          <w:snapToGrid w:val="0"/>
          <w:kern w:val="0"/>
        </w:rPr>
        <w:t>％（前年度比</w:t>
      </w:r>
      <w:r w:rsidR="00751DF1">
        <w:rPr>
          <w:rFonts w:hAnsi="ＭＳ 明朝" w:hint="eastAsia"/>
          <w:snapToGrid w:val="0"/>
          <w:kern w:val="0"/>
        </w:rPr>
        <w:t>5</w:t>
      </w:r>
      <w:r w:rsidRPr="00342BDC">
        <w:rPr>
          <w:rFonts w:hAnsi="ＭＳ 明朝" w:hint="eastAsia"/>
          <w:snapToGrid w:val="0"/>
          <w:kern w:val="0"/>
        </w:rPr>
        <w:t>.</w:t>
      </w:r>
      <w:r w:rsidR="00751DF1">
        <w:rPr>
          <w:rFonts w:hAnsi="ＭＳ 明朝" w:hint="eastAsia"/>
          <w:snapToGrid w:val="0"/>
          <w:kern w:val="0"/>
        </w:rPr>
        <w:t>2</w:t>
      </w:r>
      <w:r w:rsidRPr="00342BDC">
        <w:rPr>
          <w:rFonts w:hAnsi="ＭＳ 明朝" w:hint="eastAsia"/>
          <w:snapToGrid w:val="0"/>
          <w:kern w:val="0"/>
        </w:rPr>
        <w:t>ポイント</w:t>
      </w:r>
      <w:r>
        <w:rPr>
          <w:rFonts w:hAnsi="ＭＳ 明朝"/>
          <w:snapToGrid w:val="0"/>
          <w:kern w:val="0"/>
        </w:rPr>
        <w:t>）</w:t>
      </w:r>
      <w:r w:rsidR="00717E07">
        <w:rPr>
          <w:rFonts w:hAnsi="ＭＳ 明朝" w:hint="eastAsia"/>
          <w:snapToGrid w:val="0"/>
          <w:kern w:val="0"/>
        </w:rPr>
        <w:t>、</w:t>
      </w:r>
      <w:r w:rsidR="00FE5F67" w:rsidRPr="00FD2DE2">
        <w:rPr>
          <w:rFonts w:hAnsi="ＭＳ 明朝" w:hint="eastAsia"/>
          <w:snapToGrid w:val="0"/>
          <w:kern w:val="0"/>
        </w:rPr>
        <w:t>実質公債費比率は</w:t>
      </w:r>
      <w:r w:rsidR="00751DF1">
        <w:rPr>
          <w:rFonts w:hAnsi="ＭＳ 明朝" w:hint="eastAsia"/>
          <w:snapToGrid w:val="0"/>
          <w:kern w:val="0"/>
        </w:rPr>
        <w:t>16</w:t>
      </w:r>
      <w:r w:rsidR="00E53BFF">
        <w:rPr>
          <w:rFonts w:hAnsi="ＭＳ 明朝" w:hint="eastAsia"/>
          <w:snapToGrid w:val="0"/>
          <w:kern w:val="0"/>
        </w:rPr>
        <w:t>.</w:t>
      </w:r>
      <w:r w:rsidR="00751DF1">
        <w:rPr>
          <w:rFonts w:hAnsi="ＭＳ 明朝" w:hint="eastAsia"/>
          <w:snapToGrid w:val="0"/>
          <w:kern w:val="0"/>
        </w:rPr>
        <w:t>2</w:t>
      </w:r>
      <w:r w:rsidR="00FE5F67" w:rsidRPr="00FD2DE2">
        <w:rPr>
          <w:rFonts w:hAnsi="ＭＳ 明朝" w:hint="eastAsia"/>
          <w:snapToGrid w:val="0"/>
          <w:kern w:val="0"/>
        </w:rPr>
        <w:t>％(前年度比</w:t>
      </w:r>
      <w:r w:rsidR="00D67F28" w:rsidRPr="00FD2DE2">
        <w:rPr>
          <w:rFonts w:hAnsi="ＭＳ 明朝" w:hint="eastAsia"/>
          <w:snapToGrid w:val="0"/>
          <w:kern w:val="0"/>
        </w:rPr>
        <w:t>0.5</w:t>
      </w:r>
      <w:r w:rsidR="00FE5F67" w:rsidRPr="00FD2DE2">
        <w:rPr>
          <w:rFonts w:hAnsi="ＭＳ 明朝" w:hint="eastAsia"/>
          <w:snapToGrid w:val="0"/>
          <w:kern w:val="0"/>
        </w:rPr>
        <w:t>ポイント)</w:t>
      </w:r>
      <w:r w:rsidR="00717E07" w:rsidRPr="00FD2DE2">
        <w:rPr>
          <w:rFonts w:hAnsi="ＭＳ 明朝" w:hint="eastAsia"/>
          <w:snapToGrid w:val="0"/>
          <w:kern w:val="0"/>
        </w:rPr>
        <w:t>と</w:t>
      </w:r>
      <w:r w:rsidR="00717E07" w:rsidRPr="00551FCF">
        <w:rPr>
          <w:rFonts w:hAnsi="ＭＳ 明朝" w:hint="eastAsia"/>
          <w:snapToGrid w:val="0"/>
          <w:kern w:val="0"/>
        </w:rPr>
        <w:t>そ</w:t>
      </w:r>
      <w:r w:rsidR="00717E07" w:rsidRPr="00295886">
        <w:rPr>
          <w:rFonts w:hAnsi="ＭＳ 明朝" w:hint="eastAsia"/>
          <w:snapToGrid w:val="0"/>
          <w:kern w:val="0"/>
        </w:rPr>
        <w:t>れぞれ</w:t>
      </w:r>
      <w:r w:rsidR="004E7347" w:rsidRPr="00295886">
        <w:rPr>
          <w:rFonts w:hAnsi="ＭＳ 明朝" w:hint="eastAsia"/>
          <w:snapToGrid w:val="0"/>
          <w:kern w:val="0"/>
        </w:rPr>
        <w:t>上昇しており</w:t>
      </w:r>
      <w:r w:rsidR="00FE5F67" w:rsidRPr="00295886">
        <w:rPr>
          <w:rFonts w:hAnsi="ＭＳ 明朝" w:hint="eastAsia"/>
          <w:snapToGrid w:val="0"/>
          <w:kern w:val="0"/>
        </w:rPr>
        <w:t>、</w:t>
      </w:r>
      <w:r w:rsidR="00717E07" w:rsidRPr="00295886">
        <w:rPr>
          <w:rFonts w:hAnsi="ＭＳ 明朝" w:hint="eastAsia"/>
          <w:snapToGrid w:val="0"/>
          <w:kern w:val="0"/>
        </w:rPr>
        <w:t>財政構造の硬直化が進んでいること</w:t>
      </w:r>
      <w:r w:rsidR="0096610E" w:rsidRPr="00295886">
        <w:rPr>
          <w:rFonts w:hAnsi="ＭＳ 明朝" w:hint="eastAsia"/>
          <w:snapToGrid w:val="0"/>
          <w:kern w:val="0"/>
        </w:rPr>
        <w:t>がうかがえる</w:t>
      </w:r>
      <w:r w:rsidR="00CA7699" w:rsidRPr="00295886">
        <w:rPr>
          <w:rFonts w:hAnsi="ＭＳ 明朝" w:hint="eastAsia"/>
          <w:snapToGrid w:val="0"/>
          <w:kern w:val="0"/>
        </w:rPr>
        <w:t>。</w:t>
      </w:r>
    </w:p>
    <w:p w:rsidR="00FE5F67" w:rsidRPr="00100F75" w:rsidRDefault="00FE5F67" w:rsidP="00FE5F67">
      <w:pPr>
        <w:ind w:leftChars="300" w:left="723" w:firstLineChars="100" w:firstLine="241"/>
        <w:rPr>
          <w:rFonts w:hAnsi="ＭＳ 明朝"/>
          <w:snapToGrid w:val="0"/>
          <w:kern w:val="0"/>
        </w:rPr>
      </w:pPr>
      <w:r>
        <w:rPr>
          <w:rFonts w:hAnsi="ＭＳ 明朝" w:hint="eastAsia"/>
          <w:snapToGrid w:val="0"/>
          <w:kern w:val="0"/>
        </w:rPr>
        <w:t>今後とも市債の発行にあ</w:t>
      </w:r>
      <w:r w:rsidRPr="00B031F2">
        <w:rPr>
          <w:rFonts w:hAnsi="ＭＳ 明朝" w:hint="eastAsia"/>
          <w:snapToGrid w:val="0"/>
          <w:kern w:val="0"/>
        </w:rPr>
        <w:t>たっては、将来にわたる償還額や残高を意識しながら抑制に努めるとともに</w:t>
      </w:r>
      <w:r>
        <w:rPr>
          <w:rFonts w:hAnsi="ＭＳ 明朝" w:hint="eastAsia"/>
          <w:snapToGrid w:val="0"/>
          <w:kern w:val="0"/>
        </w:rPr>
        <w:t>、</w:t>
      </w:r>
      <w:r w:rsidRPr="00B031F2">
        <w:rPr>
          <w:rFonts w:hAnsi="ＭＳ 明朝" w:hint="eastAsia"/>
          <w:snapToGrid w:val="0"/>
          <w:kern w:val="0"/>
        </w:rPr>
        <w:t>交付税措置のある起債を有効に活用し、実質公債費比率18％未満の堅持に努められたい。</w:t>
      </w:r>
    </w:p>
    <w:p w:rsidR="00FE5F67" w:rsidRDefault="00FE5F67" w:rsidP="00FE5F67">
      <w:pPr>
        <w:ind w:leftChars="300" w:left="723" w:firstLineChars="100" w:firstLine="241"/>
        <w:jc w:val="distribute"/>
        <w:rPr>
          <w:rFonts w:hAnsi="ＭＳ 明朝"/>
          <w:snapToGrid w:val="0"/>
          <w:kern w:val="0"/>
        </w:rPr>
      </w:pPr>
      <w:r w:rsidRPr="00E3735E">
        <w:rPr>
          <w:rFonts w:hAnsi="ＭＳ 明朝" w:hint="eastAsia"/>
          <w:snapToGrid w:val="0"/>
          <w:kern w:val="0"/>
        </w:rPr>
        <w:t>次に、特別会計の決算状況をみると、</w:t>
      </w:r>
      <w:r w:rsidR="002736BF">
        <w:rPr>
          <w:rFonts w:hAnsi="ＭＳ 明朝" w:hint="eastAsia"/>
          <w:snapToGrid w:val="0"/>
          <w:kern w:val="0"/>
        </w:rPr>
        <w:t>６</w:t>
      </w:r>
      <w:r w:rsidRPr="00852CA6">
        <w:rPr>
          <w:rFonts w:hAnsi="ＭＳ 明朝" w:hint="eastAsia"/>
          <w:snapToGrid w:val="0"/>
          <w:kern w:val="0"/>
        </w:rPr>
        <w:t>会計の形式収支は</w:t>
      </w:r>
      <w:r w:rsidR="00751DF1">
        <w:rPr>
          <w:rFonts w:hAnsi="ＭＳ 明朝" w:hint="eastAsia"/>
          <w:snapToGrid w:val="0"/>
          <w:kern w:val="0"/>
        </w:rPr>
        <w:t>1</w:t>
      </w:r>
      <w:r w:rsidR="00751DF1">
        <w:rPr>
          <w:rFonts w:hAnsi="ＭＳ 明朝"/>
          <w:snapToGrid w:val="0"/>
          <w:kern w:val="0"/>
        </w:rPr>
        <w:t>,</w:t>
      </w:r>
      <w:r w:rsidR="00751DF1">
        <w:rPr>
          <w:rFonts w:hAnsi="ＭＳ 明朝" w:hint="eastAsia"/>
          <w:snapToGrid w:val="0"/>
          <w:kern w:val="0"/>
        </w:rPr>
        <w:t>044,782</w:t>
      </w:r>
      <w:r w:rsidRPr="00852CA6">
        <w:rPr>
          <w:rFonts w:hAnsi="ＭＳ 明朝" w:hint="eastAsia"/>
          <w:snapToGrid w:val="0"/>
          <w:kern w:val="0"/>
        </w:rPr>
        <w:t>千円となり、</w:t>
      </w:r>
    </w:p>
    <w:p w:rsidR="00FE5F67" w:rsidRDefault="005305A6" w:rsidP="005305A6">
      <w:pPr>
        <w:ind w:leftChars="300" w:left="723"/>
        <w:rPr>
          <w:rFonts w:hAnsi="ＭＳ 明朝"/>
          <w:snapToGrid w:val="0"/>
          <w:kern w:val="0"/>
        </w:rPr>
      </w:pPr>
      <w:r w:rsidRPr="005539D8">
        <w:rPr>
          <w:rFonts w:hAnsi="ＭＳ 明朝" w:hint="eastAsia"/>
          <w:snapToGrid w:val="0"/>
          <w:kern w:val="0"/>
        </w:rPr>
        <w:t>これから工業団地造成事業会計の</w:t>
      </w:r>
      <w:r w:rsidR="00FE5F67" w:rsidRPr="005539D8">
        <w:rPr>
          <w:rFonts w:hAnsi="ＭＳ 明朝" w:hint="eastAsia"/>
          <w:snapToGrid w:val="0"/>
          <w:kern w:val="0"/>
        </w:rPr>
        <w:t>翌年度へ繰り越すべき財源</w:t>
      </w:r>
      <w:r w:rsidRPr="005539D8">
        <w:rPr>
          <w:rFonts w:hAnsi="ＭＳ 明朝" w:hint="eastAsia"/>
          <w:snapToGrid w:val="0"/>
          <w:kern w:val="0"/>
        </w:rPr>
        <w:t>10千円を差し引いた実質収支は</w:t>
      </w:r>
      <w:r w:rsidR="00741C9D" w:rsidRPr="005539D8">
        <w:rPr>
          <w:rFonts w:hAnsi="ＭＳ 明朝" w:hint="eastAsia"/>
          <w:snapToGrid w:val="0"/>
          <w:kern w:val="0"/>
        </w:rPr>
        <w:t>、</w:t>
      </w:r>
      <w:r w:rsidRPr="005539D8">
        <w:rPr>
          <w:rFonts w:hAnsi="ＭＳ 明朝" w:hint="eastAsia"/>
          <w:snapToGrid w:val="0"/>
          <w:kern w:val="0"/>
        </w:rPr>
        <w:t>1,044,772千円</w:t>
      </w:r>
      <w:r w:rsidR="00FE5F67" w:rsidRPr="005539D8">
        <w:rPr>
          <w:rFonts w:hAnsi="ＭＳ 明朝" w:hint="eastAsia"/>
          <w:snapToGrid w:val="0"/>
          <w:kern w:val="0"/>
        </w:rPr>
        <w:t>となっている。各特別会計の実質収支は、国民健康</w:t>
      </w:r>
      <w:r w:rsidR="00FE5F67" w:rsidRPr="00771E41">
        <w:rPr>
          <w:rFonts w:hAnsi="ＭＳ 明朝" w:hint="eastAsia"/>
          <w:snapToGrid w:val="0"/>
          <w:kern w:val="0"/>
        </w:rPr>
        <w:t>保</w:t>
      </w:r>
      <w:r w:rsidR="00FE5F67" w:rsidRPr="00852CA6">
        <w:rPr>
          <w:rFonts w:hAnsi="ＭＳ 明朝" w:hint="eastAsia"/>
          <w:snapToGrid w:val="0"/>
          <w:kern w:val="0"/>
        </w:rPr>
        <w:t>険</w:t>
      </w:r>
      <w:r w:rsidR="00FE5F67">
        <w:rPr>
          <w:rFonts w:hAnsi="ＭＳ 明朝" w:hint="eastAsia"/>
          <w:snapToGrid w:val="0"/>
          <w:kern w:val="0"/>
        </w:rPr>
        <w:t>事業会計、介護保険事業会計及び後期高齢者医療事業会計の</w:t>
      </w:r>
      <w:r w:rsidR="00771E41" w:rsidRPr="00DF67AD">
        <w:rPr>
          <w:rFonts w:hAnsi="ＭＳ 明朝" w:hint="eastAsia"/>
          <w:snapToGrid w:val="0"/>
          <w:kern w:val="0"/>
        </w:rPr>
        <w:t>３</w:t>
      </w:r>
      <w:r w:rsidR="00FE5F67" w:rsidRPr="00DF67AD">
        <w:rPr>
          <w:rFonts w:hAnsi="ＭＳ 明朝" w:hint="eastAsia"/>
          <w:snapToGrid w:val="0"/>
          <w:kern w:val="0"/>
        </w:rPr>
        <w:t>会計</w:t>
      </w:r>
      <w:r w:rsidR="00FE5F67" w:rsidRPr="00852CA6">
        <w:rPr>
          <w:rFonts w:hAnsi="ＭＳ 明朝" w:hint="eastAsia"/>
          <w:snapToGrid w:val="0"/>
          <w:kern w:val="0"/>
        </w:rPr>
        <w:t>で黒字となっており、それぞれ全額翌年度へ繰り越されている。</w:t>
      </w:r>
      <w:r w:rsidR="00FE5F67" w:rsidRPr="00740AAF">
        <w:rPr>
          <w:rFonts w:hAnsi="ＭＳ 明朝" w:hint="eastAsia"/>
          <w:kern w:val="0"/>
        </w:rPr>
        <w:t>また</w:t>
      </w:r>
      <w:r w:rsidR="008B5E76" w:rsidRPr="00740AAF">
        <w:rPr>
          <w:rFonts w:hAnsi="ＭＳ 明朝" w:hint="eastAsia"/>
          <w:snapToGrid w:val="0"/>
          <w:kern w:val="0"/>
        </w:rPr>
        <w:t>、荻布奨学金</w:t>
      </w:r>
      <w:r w:rsidR="002D34EB" w:rsidRPr="00740AAF">
        <w:rPr>
          <w:rFonts w:hAnsi="ＭＳ 明朝" w:hint="eastAsia"/>
          <w:snapToGrid w:val="0"/>
          <w:kern w:val="0"/>
        </w:rPr>
        <w:t>事業会計</w:t>
      </w:r>
      <w:r w:rsidR="00771E41">
        <w:rPr>
          <w:rFonts w:hAnsi="ＭＳ 明朝" w:hint="eastAsia"/>
          <w:snapToGrid w:val="0"/>
          <w:kern w:val="0"/>
        </w:rPr>
        <w:t>、</w:t>
      </w:r>
      <w:r w:rsidR="008B5E76" w:rsidRPr="00740AAF">
        <w:rPr>
          <w:rFonts w:hAnsi="ＭＳ 明朝" w:hint="eastAsia"/>
          <w:snapToGrid w:val="0"/>
          <w:kern w:val="0"/>
        </w:rPr>
        <w:t>駐車場事業会計</w:t>
      </w:r>
      <w:r w:rsidR="00771E41">
        <w:rPr>
          <w:rFonts w:hAnsi="ＭＳ 明朝" w:hint="eastAsia"/>
          <w:snapToGrid w:val="0"/>
          <w:kern w:val="0"/>
        </w:rPr>
        <w:t>及び</w:t>
      </w:r>
      <w:r w:rsidR="00771E41" w:rsidRPr="00DF67AD">
        <w:rPr>
          <w:rFonts w:hAnsi="ＭＳ 明朝" w:hint="eastAsia"/>
          <w:snapToGrid w:val="0"/>
          <w:kern w:val="0"/>
        </w:rPr>
        <w:t>工業団地造成事業会計</w:t>
      </w:r>
      <w:r w:rsidR="00FE5F67" w:rsidRPr="00DF67AD">
        <w:rPr>
          <w:rFonts w:hAnsi="ＭＳ 明朝" w:hint="eastAsia"/>
          <w:snapToGrid w:val="0"/>
          <w:kern w:val="0"/>
        </w:rPr>
        <w:t>の</w:t>
      </w:r>
      <w:r w:rsidR="00771E41" w:rsidRPr="00DF67AD">
        <w:rPr>
          <w:rFonts w:hAnsi="ＭＳ 明朝" w:hint="eastAsia"/>
          <w:snapToGrid w:val="0"/>
          <w:kern w:val="0"/>
        </w:rPr>
        <w:t>３</w:t>
      </w:r>
      <w:r w:rsidR="00FE5F67" w:rsidRPr="00DF67AD">
        <w:rPr>
          <w:rFonts w:hAnsi="ＭＳ 明朝" w:hint="eastAsia"/>
          <w:snapToGrid w:val="0"/>
          <w:kern w:val="0"/>
        </w:rPr>
        <w:t>会計</w:t>
      </w:r>
      <w:r w:rsidR="00F1317F" w:rsidRPr="00740AAF">
        <w:rPr>
          <w:rFonts w:hAnsi="ＭＳ 明朝" w:hint="eastAsia"/>
          <w:snapToGrid w:val="0"/>
          <w:kern w:val="0"/>
        </w:rPr>
        <w:t>は収支同額となっている。</w:t>
      </w:r>
    </w:p>
    <w:p w:rsidR="00FB7D6E" w:rsidRPr="00A01132" w:rsidRDefault="00FE5F67" w:rsidP="001F3C1B">
      <w:pPr>
        <w:ind w:leftChars="300" w:left="723" w:firstLineChars="100" w:firstLine="241"/>
        <w:rPr>
          <w:rFonts w:hAnsi="ＭＳ 明朝"/>
          <w:snapToGrid w:val="0"/>
          <w:kern w:val="0"/>
        </w:rPr>
      </w:pPr>
      <w:r w:rsidRPr="00D2203C">
        <w:rPr>
          <w:rFonts w:hAnsi="ＭＳ 明朝" w:hint="eastAsia"/>
          <w:snapToGrid w:val="0"/>
          <w:kern w:val="0"/>
        </w:rPr>
        <w:t>平成2</w:t>
      </w:r>
      <w:r w:rsidR="002D34EB">
        <w:rPr>
          <w:rFonts w:hAnsi="ＭＳ 明朝" w:hint="eastAsia"/>
          <w:snapToGrid w:val="0"/>
          <w:kern w:val="0"/>
        </w:rPr>
        <w:t>9</w:t>
      </w:r>
      <w:r w:rsidRPr="00D2203C">
        <w:rPr>
          <w:rFonts w:hAnsi="ＭＳ 明朝" w:hint="eastAsia"/>
          <w:snapToGrid w:val="0"/>
          <w:kern w:val="0"/>
        </w:rPr>
        <w:t>年度は</w:t>
      </w:r>
      <w:r w:rsidR="00D92246" w:rsidRPr="00D2203C">
        <w:rPr>
          <w:rFonts w:hAnsi="ＭＳ 明朝" w:hint="eastAsia"/>
          <w:snapToGrid w:val="0"/>
          <w:kern w:val="0"/>
        </w:rPr>
        <w:t>、</w:t>
      </w:r>
      <w:r w:rsidR="00F64E1F" w:rsidRPr="00D2203C">
        <w:rPr>
          <w:rFonts w:hAnsi="ＭＳ 明朝" w:hint="eastAsia"/>
          <w:snapToGrid w:val="0"/>
          <w:kern w:val="0"/>
        </w:rPr>
        <w:t>北陸新幹線開業</w:t>
      </w:r>
      <w:r w:rsidR="00A61FD1">
        <w:rPr>
          <w:rFonts w:hAnsi="ＭＳ 明朝" w:hint="eastAsia"/>
          <w:snapToGrid w:val="0"/>
          <w:kern w:val="0"/>
        </w:rPr>
        <w:t>による社会経済環境の変化が市民生活や経済活動に浸透しつつある中</w:t>
      </w:r>
      <w:r w:rsidR="00D2203C">
        <w:rPr>
          <w:rFonts w:hAnsi="ＭＳ 明朝" w:hint="eastAsia"/>
          <w:snapToGrid w:val="0"/>
          <w:kern w:val="0"/>
        </w:rPr>
        <w:t>、</w:t>
      </w:r>
      <w:r w:rsidR="002D34EB" w:rsidRPr="00A01132">
        <w:rPr>
          <w:rFonts w:hAnsi="ＭＳ 明朝" w:hint="eastAsia"/>
          <w:snapToGrid w:val="0"/>
          <w:kern w:val="0"/>
        </w:rPr>
        <w:t>新た</w:t>
      </w:r>
      <w:r w:rsidR="00F234D0" w:rsidRPr="00A01132">
        <w:rPr>
          <w:rFonts w:hAnsi="ＭＳ 明朝" w:hint="eastAsia"/>
          <w:snapToGrid w:val="0"/>
          <w:kern w:val="0"/>
        </w:rPr>
        <w:t>なまちづくりの道筋を示す「</w:t>
      </w:r>
      <w:r w:rsidR="008F39B5">
        <w:rPr>
          <w:rFonts w:hAnsi="ＭＳ 明朝" w:hint="eastAsia"/>
          <w:snapToGrid w:val="0"/>
          <w:kern w:val="0"/>
        </w:rPr>
        <w:t>高岡市</w:t>
      </w:r>
      <w:r w:rsidR="00F234D0" w:rsidRPr="00A01132">
        <w:rPr>
          <w:rFonts w:hAnsi="ＭＳ 明朝" w:hint="eastAsia"/>
          <w:snapToGrid w:val="0"/>
          <w:kern w:val="0"/>
        </w:rPr>
        <w:t>総合計画第３次基本計画」がスタートし、まちの将来像「豊かな自然と歴史・文化につつまれ、人と人がつながる市民創造都市高岡」の実現に向けて着実な一歩を踏み出すため、</w:t>
      </w:r>
      <w:r w:rsidR="00F52151" w:rsidRPr="00A01132">
        <w:rPr>
          <w:rFonts w:hAnsi="ＭＳ 明朝" w:hint="eastAsia"/>
          <w:snapToGrid w:val="0"/>
          <w:kern w:val="0"/>
        </w:rPr>
        <w:t>主要な施策、事業に取り組まれた年であっ</w:t>
      </w:r>
      <w:r w:rsidR="00E108E5" w:rsidRPr="00A01132">
        <w:rPr>
          <w:rFonts w:hAnsi="ＭＳ 明朝" w:hint="eastAsia"/>
          <w:snapToGrid w:val="0"/>
          <w:kern w:val="0"/>
        </w:rPr>
        <w:t>た</w:t>
      </w:r>
      <w:r w:rsidR="002D34EB" w:rsidRPr="00A01132">
        <w:rPr>
          <w:rFonts w:hAnsi="ＭＳ 明朝" w:hint="eastAsia"/>
          <w:snapToGrid w:val="0"/>
          <w:kern w:val="0"/>
        </w:rPr>
        <w:t>。</w:t>
      </w:r>
    </w:p>
    <w:p w:rsidR="0062480F" w:rsidRPr="00A01132" w:rsidRDefault="00207337" w:rsidP="00980541">
      <w:pPr>
        <w:ind w:leftChars="300" w:left="723" w:firstLineChars="100" w:firstLine="241"/>
        <w:rPr>
          <w:rFonts w:hAnsi="ＭＳ 明朝"/>
          <w:snapToGrid w:val="0"/>
          <w:kern w:val="0"/>
        </w:rPr>
      </w:pPr>
      <w:r>
        <w:rPr>
          <w:rFonts w:hAnsi="ＭＳ 明朝" w:hint="eastAsia"/>
          <w:snapToGrid w:val="0"/>
          <w:kern w:val="0"/>
        </w:rPr>
        <w:t>今後は少子高齢</w:t>
      </w:r>
      <w:r w:rsidRPr="005539D8">
        <w:rPr>
          <w:rFonts w:hAnsi="ＭＳ 明朝" w:hint="eastAsia"/>
          <w:snapToGrid w:val="0"/>
          <w:kern w:val="0"/>
        </w:rPr>
        <w:t>社会の進展</w:t>
      </w:r>
      <w:r w:rsidR="00066CB9" w:rsidRPr="00A01132">
        <w:rPr>
          <w:rFonts w:hAnsi="ＭＳ 明朝" w:hint="eastAsia"/>
          <w:snapToGrid w:val="0"/>
          <w:kern w:val="0"/>
        </w:rPr>
        <w:t>に伴う扶助費等の義務的経費</w:t>
      </w:r>
      <w:r w:rsidR="00A01132" w:rsidRPr="00194FFE">
        <w:rPr>
          <w:rFonts w:hAnsi="ＭＳ 明朝" w:hint="eastAsia"/>
          <w:snapToGrid w:val="0"/>
          <w:kern w:val="0"/>
        </w:rPr>
        <w:t>の負担</w:t>
      </w:r>
      <w:r w:rsidR="00066CB9" w:rsidRPr="00A01132">
        <w:rPr>
          <w:rFonts w:hAnsi="ＭＳ 明朝" w:hint="eastAsia"/>
          <w:snapToGrid w:val="0"/>
          <w:kern w:val="0"/>
        </w:rPr>
        <w:t>に加え、</w:t>
      </w:r>
      <w:r w:rsidR="00CA57B2" w:rsidRPr="00A01132">
        <w:rPr>
          <w:rFonts w:hAnsi="ＭＳ 明朝" w:hint="eastAsia"/>
          <w:snapToGrid w:val="0"/>
          <w:kern w:val="0"/>
        </w:rPr>
        <w:t>北陸新幹線等の大型事業に係る</w:t>
      </w:r>
      <w:r w:rsidR="00E108E5" w:rsidRPr="00A01132">
        <w:rPr>
          <w:rFonts w:hAnsi="ＭＳ 明朝" w:hint="eastAsia"/>
          <w:snapToGrid w:val="0"/>
          <w:kern w:val="0"/>
        </w:rPr>
        <w:t>市債</w:t>
      </w:r>
      <w:r w:rsidR="00066CB9" w:rsidRPr="00A01132">
        <w:rPr>
          <w:rFonts w:hAnsi="ＭＳ 明朝" w:hint="eastAsia"/>
          <w:snapToGrid w:val="0"/>
          <w:kern w:val="0"/>
        </w:rPr>
        <w:t>の償還、公共施設の老朽化・維持管理対策に向けた経費</w:t>
      </w:r>
      <w:r w:rsidR="00A01132" w:rsidRPr="00194FFE">
        <w:rPr>
          <w:rFonts w:hAnsi="ＭＳ 明朝" w:hint="eastAsia"/>
          <w:snapToGrid w:val="0"/>
          <w:kern w:val="0"/>
        </w:rPr>
        <w:t>等</w:t>
      </w:r>
      <w:r w:rsidR="00066CB9" w:rsidRPr="00A01132">
        <w:rPr>
          <w:rFonts w:hAnsi="ＭＳ 明朝" w:hint="eastAsia"/>
          <w:snapToGrid w:val="0"/>
          <w:kern w:val="0"/>
        </w:rPr>
        <w:t>の</w:t>
      </w:r>
      <w:r w:rsidR="00B21C63" w:rsidRPr="00A01132">
        <w:rPr>
          <w:rFonts w:hAnsi="ＭＳ 明朝" w:hint="eastAsia"/>
          <w:snapToGrid w:val="0"/>
          <w:kern w:val="0"/>
        </w:rPr>
        <w:t>増加</w:t>
      </w:r>
      <w:r w:rsidR="00A01132" w:rsidRPr="00194FFE">
        <w:rPr>
          <w:rFonts w:hAnsi="ＭＳ 明朝" w:hint="eastAsia"/>
          <w:snapToGrid w:val="0"/>
          <w:kern w:val="0"/>
        </w:rPr>
        <w:t>により</w:t>
      </w:r>
      <w:r w:rsidR="000944D7" w:rsidRPr="00A01132">
        <w:rPr>
          <w:rFonts w:hAnsi="ＭＳ 明朝" w:hint="eastAsia"/>
          <w:snapToGrid w:val="0"/>
          <w:kern w:val="0"/>
        </w:rPr>
        <w:t>、</w:t>
      </w:r>
      <w:r w:rsidR="008B6F34" w:rsidRPr="00A01132">
        <w:rPr>
          <w:rFonts w:hAnsi="ＭＳ 明朝" w:hint="eastAsia"/>
          <w:snapToGrid w:val="0"/>
          <w:kern w:val="0"/>
        </w:rPr>
        <w:t>構造的な歳出超過</w:t>
      </w:r>
      <w:r w:rsidR="00B21C63" w:rsidRPr="00A01132">
        <w:rPr>
          <w:rFonts w:hAnsi="ＭＳ 明朝" w:hint="eastAsia"/>
          <w:snapToGrid w:val="0"/>
          <w:kern w:val="0"/>
        </w:rPr>
        <w:t>が見込まれることから、</w:t>
      </w:r>
      <w:r w:rsidR="001F3C1B" w:rsidRPr="00A01132">
        <w:rPr>
          <w:rFonts w:hAnsi="ＭＳ 明朝" w:hint="eastAsia"/>
          <w:snapToGrid w:val="0"/>
          <w:kern w:val="0"/>
        </w:rPr>
        <w:t>本市の財政状況はこれまで以上に</w:t>
      </w:r>
      <w:r w:rsidR="003E03C4" w:rsidRPr="00A01132">
        <w:rPr>
          <w:rFonts w:hAnsi="ＭＳ 明朝" w:hint="eastAsia"/>
          <w:snapToGrid w:val="0"/>
          <w:kern w:val="0"/>
        </w:rPr>
        <w:t>厳しい状況にある。</w:t>
      </w:r>
    </w:p>
    <w:p w:rsidR="00004A1D" w:rsidRPr="00194FFE" w:rsidRDefault="007D06E8" w:rsidP="00980541">
      <w:pPr>
        <w:ind w:leftChars="300" w:left="723" w:firstLineChars="100" w:firstLine="241"/>
        <w:rPr>
          <w:rFonts w:hAnsi="ＭＳ 明朝"/>
          <w:snapToGrid w:val="0"/>
          <w:kern w:val="0"/>
        </w:rPr>
      </w:pPr>
      <w:r w:rsidRPr="00D2203C">
        <w:rPr>
          <w:rFonts w:hAnsi="ＭＳ 明朝" w:hint="eastAsia"/>
          <w:snapToGrid w:val="0"/>
          <w:kern w:val="0"/>
        </w:rPr>
        <w:t>こ</w:t>
      </w:r>
      <w:r w:rsidR="00A93D95" w:rsidRPr="00D2203C">
        <w:rPr>
          <w:rFonts w:hAnsi="ＭＳ 明朝" w:hint="eastAsia"/>
          <w:snapToGrid w:val="0"/>
          <w:kern w:val="0"/>
        </w:rPr>
        <w:t>の</w:t>
      </w:r>
      <w:r w:rsidR="00A93D95" w:rsidRPr="00551FCF">
        <w:rPr>
          <w:rFonts w:hAnsi="ＭＳ 明朝" w:hint="eastAsia"/>
          <w:snapToGrid w:val="0"/>
          <w:kern w:val="0"/>
        </w:rPr>
        <w:t>ようなことから、</w:t>
      </w:r>
      <w:r w:rsidR="00B2564B">
        <w:rPr>
          <w:rFonts w:hAnsi="ＭＳ 明朝" w:hint="eastAsia"/>
          <w:snapToGrid w:val="0"/>
          <w:kern w:val="0"/>
        </w:rPr>
        <w:t>今後の市政運営にあたって</w:t>
      </w:r>
      <w:r w:rsidR="00A01132" w:rsidRPr="00194FFE">
        <w:rPr>
          <w:rFonts w:hAnsi="ＭＳ 明朝" w:hint="eastAsia"/>
          <w:snapToGrid w:val="0"/>
          <w:kern w:val="0"/>
        </w:rPr>
        <w:t>は</w:t>
      </w:r>
      <w:r w:rsidR="00DE504E">
        <w:rPr>
          <w:rFonts w:hAnsi="ＭＳ 明朝" w:hint="eastAsia"/>
          <w:snapToGrid w:val="0"/>
          <w:kern w:val="0"/>
        </w:rPr>
        <w:t>、</w:t>
      </w:r>
      <w:r w:rsidR="00194FFE" w:rsidRPr="00DF67AD">
        <w:rPr>
          <w:rFonts w:hAnsi="ＭＳ 明朝" w:hint="eastAsia"/>
          <w:snapToGrid w:val="0"/>
          <w:kern w:val="0"/>
        </w:rPr>
        <w:t>平成</w:t>
      </w:r>
      <w:r w:rsidR="00294C3A" w:rsidRPr="00DF67AD">
        <w:rPr>
          <w:rFonts w:hAnsi="ＭＳ 明朝" w:hint="eastAsia"/>
          <w:snapToGrid w:val="0"/>
          <w:kern w:val="0"/>
        </w:rPr>
        <w:t>30</w:t>
      </w:r>
      <w:r w:rsidR="00771E41" w:rsidRPr="00DF67AD">
        <w:rPr>
          <w:rFonts w:hAnsi="ＭＳ 明朝" w:hint="eastAsia"/>
          <w:snapToGrid w:val="0"/>
          <w:kern w:val="0"/>
        </w:rPr>
        <w:t>年度から</w:t>
      </w:r>
      <w:r w:rsidR="005E094F" w:rsidRPr="00973C3B">
        <w:rPr>
          <w:rFonts w:hAnsi="ＭＳ 明朝" w:hint="eastAsia"/>
          <w:snapToGrid w:val="0"/>
          <w:kern w:val="0"/>
        </w:rPr>
        <w:t>５</w:t>
      </w:r>
      <w:r w:rsidR="00771E41" w:rsidRPr="00DF67AD">
        <w:rPr>
          <w:rFonts w:hAnsi="ＭＳ 明朝" w:hint="eastAsia"/>
          <w:snapToGrid w:val="0"/>
          <w:kern w:val="0"/>
        </w:rPr>
        <w:t>カ年を計画期間とする</w:t>
      </w:r>
      <w:r w:rsidR="00A01132" w:rsidRPr="00194FFE">
        <w:rPr>
          <w:rFonts w:hAnsi="ＭＳ 明朝" w:hint="eastAsia"/>
          <w:snapToGrid w:val="0"/>
          <w:kern w:val="0"/>
        </w:rPr>
        <w:t>「高岡市財政健全化緊急プログラム」に基づき</w:t>
      </w:r>
      <w:r w:rsidR="00F0226B" w:rsidRPr="00194FFE">
        <w:rPr>
          <w:rFonts w:hAnsi="ＭＳ 明朝" w:hint="eastAsia"/>
          <w:snapToGrid w:val="0"/>
          <w:kern w:val="0"/>
        </w:rPr>
        <w:t>、</w:t>
      </w:r>
      <w:r w:rsidR="00066CB9" w:rsidRPr="00194FFE">
        <w:rPr>
          <w:rFonts w:hAnsi="ＭＳ 明朝" w:hint="eastAsia"/>
          <w:snapToGrid w:val="0"/>
          <w:kern w:val="0"/>
        </w:rPr>
        <w:t>投資的経費の抑制</w:t>
      </w:r>
      <w:r w:rsidR="00F0226B" w:rsidRPr="00194FFE">
        <w:rPr>
          <w:rFonts w:hAnsi="ＭＳ 明朝" w:hint="eastAsia"/>
          <w:snapToGrid w:val="0"/>
          <w:kern w:val="0"/>
        </w:rPr>
        <w:t>、</w:t>
      </w:r>
      <w:r w:rsidR="00DF67AD" w:rsidRPr="005539D8">
        <w:rPr>
          <w:rFonts w:hAnsi="ＭＳ 明朝" w:hint="eastAsia"/>
          <w:snapToGrid w:val="0"/>
          <w:kern w:val="0"/>
        </w:rPr>
        <w:t>公債費の平準化</w:t>
      </w:r>
      <w:r w:rsidR="00DF67AD">
        <w:rPr>
          <w:rFonts w:hAnsi="ＭＳ 明朝" w:hint="eastAsia"/>
          <w:snapToGrid w:val="0"/>
          <w:kern w:val="0"/>
        </w:rPr>
        <w:t>、</w:t>
      </w:r>
      <w:r w:rsidR="00F0226B" w:rsidRPr="00194FFE">
        <w:rPr>
          <w:rFonts w:hAnsi="ＭＳ 明朝" w:hint="eastAsia"/>
          <w:snapToGrid w:val="0"/>
          <w:kern w:val="0"/>
        </w:rPr>
        <w:t>公共施設管理コストの縮減、委託料・</w:t>
      </w:r>
      <w:r w:rsidR="004A0A98">
        <w:rPr>
          <w:rFonts w:hAnsi="ＭＳ 明朝" w:hint="eastAsia"/>
          <w:snapToGrid w:val="0"/>
          <w:kern w:val="0"/>
        </w:rPr>
        <w:t>補助金等の事務事業の見直し、</w:t>
      </w:r>
      <w:r w:rsidR="00263642" w:rsidRPr="00194FFE">
        <w:rPr>
          <w:rFonts w:hAnsi="ＭＳ 明朝" w:hint="eastAsia"/>
          <w:snapToGrid w:val="0"/>
          <w:kern w:val="0"/>
        </w:rPr>
        <w:t>歳入の確保</w:t>
      </w:r>
      <w:r w:rsidR="00451856" w:rsidRPr="00194FFE">
        <w:rPr>
          <w:rFonts w:hAnsi="ＭＳ 明朝" w:hint="eastAsia"/>
          <w:snapToGrid w:val="0"/>
          <w:kern w:val="0"/>
        </w:rPr>
        <w:t>等</w:t>
      </w:r>
      <w:r w:rsidR="00A01132" w:rsidRPr="00194FFE">
        <w:rPr>
          <w:rFonts w:hAnsi="ＭＳ 明朝" w:hint="eastAsia"/>
          <w:snapToGrid w:val="0"/>
          <w:kern w:val="0"/>
        </w:rPr>
        <w:t>に</w:t>
      </w:r>
      <w:r w:rsidR="00194FFE" w:rsidRPr="005539D8">
        <w:rPr>
          <w:rFonts w:hAnsi="ＭＳ 明朝" w:hint="eastAsia"/>
          <w:snapToGrid w:val="0"/>
          <w:kern w:val="0"/>
        </w:rPr>
        <w:t>集中的に</w:t>
      </w:r>
      <w:r w:rsidR="00A01132" w:rsidRPr="00194FFE">
        <w:rPr>
          <w:rFonts w:hAnsi="ＭＳ 明朝" w:hint="eastAsia"/>
          <w:snapToGrid w:val="0"/>
          <w:kern w:val="0"/>
        </w:rPr>
        <w:t>取り組まれたい。</w:t>
      </w:r>
      <w:r w:rsidR="00611995" w:rsidRPr="00194FFE">
        <w:rPr>
          <w:rFonts w:hAnsi="ＭＳ 明朝" w:hint="eastAsia"/>
          <w:snapToGrid w:val="0"/>
          <w:kern w:val="0"/>
        </w:rPr>
        <w:t>また、人口減少・少子高齢社会に</w:t>
      </w:r>
      <w:r w:rsidR="00F4203E" w:rsidRPr="00194FFE">
        <w:rPr>
          <w:rFonts w:hAnsi="ＭＳ 明朝" w:hint="eastAsia"/>
          <w:snapToGrid w:val="0"/>
          <w:kern w:val="0"/>
        </w:rPr>
        <w:t>あって、</w:t>
      </w:r>
      <w:r w:rsidR="00611995" w:rsidRPr="00194FFE">
        <w:rPr>
          <w:rFonts w:hAnsi="ＭＳ 明朝" w:hint="eastAsia"/>
          <w:snapToGrid w:val="0"/>
          <w:kern w:val="0"/>
        </w:rPr>
        <w:t>活力ある社会経済を維持していくため、「とやま呉西圏域連携中枢都市圏」における各市の連携の</w:t>
      </w:r>
      <w:r w:rsidR="00194FFE" w:rsidRPr="005539D8">
        <w:rPr>
          <w:rFonts w:hAnsi="ＭＳ 明朝" w:hint="eastAsia"/>
          <w:snapToGrid w:val="0"/>
          <w:kern w:val="0"/>
        </w:rPr>
        <w:t>強化</w:t>
      </w:r>
      <w:r w:rsidR="00451856" w:rsidRPr="00194FFE">
        <w:rPr>
          <w:rFonts w:hAnsi="ＭＳ 明朝" w:hint="eastAsia"/>
          <w:snapToGrid w:val="0"/>
          <w:kern w:val="0"/>
        </w:rPr>
        <w:t>を図り、圏域の発展に向けた</w:t>
      </w:r>
      <w:r w:rsidR="00CF4D7A" w:rsidRPr="00194FFE">
        <w:rPr>
          <w:rFonts w:hAnsi="ＭＳ 明朝" w:hint="eastAsia"/>
          <w:snapToGrid w:val="0"/>
          <w:kern w:val="0"/>
        </w:rPr>
        <w:t>取組</w:t>
      </w:r>
      <w:r w:rsidR="00A01132" w:rsidRPr="00194FFE">
        <w:rPr>
          <w:rFonts w:hAnsi="ＭＳ 明朝" w:hint="eastAsia"/>
          <w:snapToGrid w:val="0"/>
          <w:kern w:val="0"/>
        </w:rPr>
        <w:t>みを推進されたい。</w:t>
      </w:r>
    </w:p>
    <w:p w:rsidR="003E3FBD" w:rsidRPr="00FE5F67" w:rsidRDefault="00704CF2" w:rsidP="00977195">
      <w:pPr>
        <w:ind w:leftChars="300" w:left="723" w:firstLineChars="100" w:firstLine="241"/>
        <w:rPr>
          <w:rFonts w:hAnsi="ＭＳ 明朝"/>
          <w:snapToGrid w:val="0"/>
          <w:kern w:val="0"/>
        </w:rPr>
      </w:pPr>
      <w:r w:rsidRPr="00194FFE">
        <w:rPr>
          <w:rFonts w:hAnsi="ＭＳ 明朝" w:hint="eastAsia"/>
          <w:snapToGrid w:val="0"/>
          <w:kern w:val="0"/>
        </w:rPr>
        <w:t>収支均衡した財政構造を目指し</w:t>
      </w:r>
      <w:r w:rsidR="00DE504E" w:rsidRPr="00194FFE">
        <w:rPr>
          <w:rFonts w:hAnsi="ＭＳ 明朝" w:hint="eastAsia"/>
          <w:snapToGrid w:val="0"/>
          <w:kern w:val="0"/>
        </w:rPr>
        <w:t>、</w:t>
      </w:r>
      <w:r w:rsidR="001E6420" w:rsidRPr="00194FFE">
        <w:rPr>
          <w:rFonts w:hAnsi="ＭＳ 明朝" w:hint="eastAsia"/>
          <w:snapToGrid w:val="0"/>
          <w:kern w:val="0"/>
        </w:rPr>
        <w:t>構造的な歳出</w:t>
      </w:r>
      <w:r w:rsidR="00A01132" w:rsidRPr="00194FFE">
        <w:rPr>
          <w:rFonts w:hAnsi="ＭＳ 明朝" w:hint="eastAsia"/>
          <w:snapToGrid w:val="0"/>
          <w:kern w:val="0"/>
        </w:rPr>
        <w:t>超過の</w:t>
      </w:r>
      <w:r w:rsidR="001E6420" w:rsidRPr="00194FFE">
        <w:rPr>
          <w:rFonts w:hAnsi="ＭＳ 明朝" w:hint="eastAsia"/>
          <w:snapToGrid w:val="0"/>
          <w:kern w:val="0"/>
        </w:rPr>
        <w:t>解消に向け</w:t>
      </w:r>
      <w:r w:rsidR="00B2564B" w:rsidRPr="00194FFE">
        <w:rPr>
          <w:rFonts w:hAnsi="ＭＳ 明朝" w:hint="eastAsia"/>
          <w:snapToGrid w:val="0"/>
          <w:kern w:val="0"/>
        </w:rPr>
        <w:t>、持続可能な</w:t>
      </w:r>
      <w:r w:rsidR="00A01132" w:rsidRPr="00194FFE">
        <w:rPr>
          <w:rFonts w:hAnsi="ＭＳ 明朝" w:hint="eastAsia"/>
          <w:snapToGrid w:val="0"/>
          <w:kern w:val="0"/>
        </w:rPr>
        <w:t>行財政運営に全力で取り組まれるよう望むものであ</w:t>
      </w:r>
      <w:r w:rsidR="00004A1D" w:rsidRPr="00194FFE">
        <w:rPr>
          <w:rFonts w:hAnsi="ＭＳ 明朝" w:hint="eastAsia"/>
          <w:snapToGrid w:val="0"/>
          <w:kern w:val="0"/>
        </w:rPr>
        <w:t>る</w:t>
      </w:r>
      <w:r w:rsidR="00B82463" w:rsidRPr="00194FFE">
        <w:rPr>
          <w:rFonts w:hAnsi="ＭＳ 明朝" w:hint="eastAsia"/>
          <w:snapToGrid w:val="0"/>
          <w:kern w:val="0"/>
        </w:rPr>
        <w:t>。</w:t>
      </w:r>
    </w:p>
    <w:sectPr w:rsidR="003E3FBD" w:rsidRPr="00FE5F67" w:rsidSect="00D97B4A">
      <w:footerReference w:type="default" r:id="rId7"/>
      <w:pgSz w:w="11906" w:h="16838" w:code="9"/>
      <w:pgMar w:top="1134" w:right="1134" w:bottom="1134" w:left="1134" w:header="851" w:footer="510" w:gutter="0"/>
      <w:pgNumType w:fmt="numberInDash" w:start="1"/>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886" w:rsidRDefault="00295886" w:rsidP="004377CE">
      <w:r>
        <w:separator/>
      </w:r>
    </w:p>
  </w:endnote>
  <w:endnote w:type="continuationSeparator" w:id="0">
    <w:p w:rsidR="00295886" w:rsidRDefault="00295886" w:rsidP="0043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A3A" w:rsidRPr="004E545C" w:rsidRDefault="00730A3A">
    <w:pPr>
      <w:pStyle w:val="a4"/>
      <w:jc w:val="center"/>
      <w:rPr>
        <w:rStyle w:val="ab"/>
      </w:rPr>
    </w:pPr>
    <w:r w:rsidRPr="004E545C">
      <w:rPr>
        <w:rStyle w:val="ab"/>
      </w:rPr>
      <w:fldChar w:fldCharType="begin"/>
    </w:r>
    <w:r w:rsidRPr="004E545C">
      <w:rPr>
        <w:rStyle w:val="ab"/>
      </w:rPr>
      <w:instrText>PAGE   \* MERGEFORMAT</w:instrText>
    </w:r>
    <w:r w:rsidRPr="004E545C">
      <w:rPr>
        <w:rStyle w:val="ab"/>
      </w:rPr>
      <w:fldChar w:fldCharType="separate"/>
    </w:r>
    <w:r w:rsidR="004E545C" w:rsidRPr="004E545C">
      <w:rPr>
        <w:rStyle w:val="ab"/>
        <w:noProof/>
        <w:lang w:val="ja-JP"/>
      </w:rPr>
      <w:t>-</w:t>
    </w:r>
    <w:r w:rsidR="004E545C">
      <w:rPr>
        <w:rStyle w:val="ab"/>
        <w:noProof/>
      </w:rPr>
      <w:t xml:space="preserve"> 1 -</w:t>
    </w:r>
    <w:r w:rsidRPr="004E545C">
      <w:rPr>
        <w:rStyle w:val="ab"/>
      </w:rPr>
      <w:fldChar w:fldCharType="end"/>
    </w:r>
  </w:p>
  <w:p w:rsidR="00730A3A" w:rsidRDefault="00730A3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886" w:rsidRDefault="00295886" w:rsidP="004377CE">
      <w:r>
        <w:separator/>
      </w:r>
    </w:p>
  </w:footnote>
  <w:footnote w:type="continuationSeparator" w:id="0">
    <w:p w:rsidR="00295886" w:rsidRDefault="00295886" w:rsidP="004377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273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66A3"/>
    <w:rsid w:val="00004A1D"/>
    <w:rsid w:val="000337C5"/>
    <w:rsid w:val="000566EF"/>
    <w:rsid w:val="00060C61"/>
    <w:rsid w:val="00060C99"/>
    <w:rsid w:val="00061FAB"/>
    <w:rsid w:val="00064586"/>
    <w:rsid w:val="000667E4"/>
    <w:rsid w:val="00066CB9"/>
    <w:rsid w:val="00071303"/>
    <w:rsid w:val="00071475"/>
    <w:rsid w:val="000718DD"/>
    <w:rsid w:val="000740E2"/>
    <w:rsid w:val="00092EC4"/>
    <w:rsid w:val="000930AC"/>
    <w:rsid w:val="000944D7"/>
    <w:rsid w:val="00096724"/>
    <w:rsid w:val="000A2E58"/>
    <w:rsid w:val="000B0F19"/>
    <w:rsid w:val="000C3081"/>
    <w:rsid w:val="000C567F"/>
    <w:rsid w:val="000D0C10"/>
    <w:rsid w:val="000D593B"/>
    <w:rsid w:val="000E2F0A"/>
    <w:rsid w:val="000F108D"/>
    <w:rsid w:val="000F5D16"/>
    <w:rsid w:val="00100F75"/>
    <w:rsid w:val="00101389"/>
    <w:rsid w:val="00114770"/>
    <w:rsid w:val="00117B86"/>
    <w:rsid w:val="0012375B"/>
    <w:rsid w:val="001372BC"/>
    <w:rsid w:val="00141703"/>
    <w:rsid w:val="00141B66"/>
    <w:rsid w:val="00160C17"/>
    <w:rsid w:val="0017313C"/>
    <w:rsid w:val="00176E1D"/>
    <w:rsid w:val="0019070E"/>
    <w:rsid w:val="001932C8"/>
    <w:rsid w:val="00193AC0"/>
    <w:rsid w:val="00194FFE"/>
    <w:rsid w:val="001A723A"/>
    <w:rsid w:val="001B0629"/>
    <w:rsid w:val="001B7F63"/>
    <w:rsid w:val="001C06B1"/>
    <w:rsid w:val="001C1C8D"/>
    <w:rsid w:val="001C2472"/>
    <w:rsid w:val="001D0B6A"/>
    <w:rsid w:val="001D301B"/>
    <w:rsid w:val="001D4426"/>
    <w:rsid w:val="001E5418"/>
    <w:rsid w:val="001E6420"/>
    <w:rsid w:val="001F3C1B"/>
    <w:rsid w:val="002003B8"/>
    <w:rsid w:val="0020676B"/>
    <w:rsid w:val="002067D5"/>
    <w:rsid w:val="00207337"/>
    <w:rsid w:val="00211F49"/>
    <w:rsid w:val="0023166E"/>
    <w:rsid w:val="00237E81"/>
    <w:rsid w:val="002428DC"/>
    <w:rsid w:val="00242E19"/>
    <w:rsid w:val="00253E92"/>
    <w:rsid w:val="00253ECD"/>
    <w:rsid w:val="00263642"/>
    <w:rsid w:val="00271371"/>
    <w:rsid w:val="002736BF"/>
    <w:rsid w:val="00275D50"/>
    <w:rsid w:val="00282DB6"/>
    <w:rsid w:val="00283D49"/>
    <w:rsid w:val="00294C3A"/>
    <w:rsid w:val="00295886"/>
    <w:rsid w:val="002A1781"/>
    <w:rsid w:val="002A39FD"/>
    <w:rsid w:val="002B3EFE"/>
    <w:rsid w:val="002D14F6"/>
    <w:rsid w:val="002D2CAD"/>
    <w:rsid w:val="002D34EB"/>
    <w:rsid w:val="002E4FF9"/>
    <w:rsid w:val="00303ECB"/>
    <w:rsid w:val="0030792D"/>
    <w:rsid w:val="00326C22"/>
    <w:rsid w:val="003368D3"/>
    <w:rsid w:val="00342BDC"/>
    <w:rsid w:val="00345F64"/>
    <w:rsid w:val="00346D50"/>
    <w:rsid w:val="00347B1B"/>
    <w:rsid w:val="00354DBD"/>
    <w:rsid w:val="00382893"/>
    <w:rsid w:val="003A1B49"/>
    <w:rsid w:val="003A66A3"/>
    <w:rsid w:val="003E03C4"/>
    <w:rsid w:val="003E3B8A"/>
    <w:rsid w:val="003E3FBD"/>
    <w:rsid w:val="003F1550"/>
    <w:rsid w:val="003F4920"/>
    <w:rsid w:val="003F723D"/>
    <w:rsid w:val="00401483"/>
    <w:rsid w:val="00402359"/>
    <w:rsid w:val="00403DF2"/>
    <w:rsid w:val="00412A21"/>
    <w:rsid w:val="00414044"/>
    <w:rsid w:val="00416ABC"/>
    <w:rsid w:val="00431CC3"/>
    <w:rsid w:val="004358C9"/>
    <w:rsid w:val="004377CE"/>
    <w:rsid w:val="00444B2D"/>
    <w:rsid w:val="00451856"/>
    <w:rsid w:val="00456045"/>
    <w:rsid w:val="00476742"/>
    <w:rsid w:val="00477A2E"/>
    <w:rsid w:val="00480156"/>
    <w:rsid w:val="004A0A98"/>
    <w:rsid w:val="004A54C5"/>
    <w:rsid w:val="004B1A3F"/>
    <w:rsid w:val="004B6789"/>
    <w:rsid w:val="004D03BA"/>
    <w:rsid w:val="004D2510"/>
    <w:rsid w:val="004E3A3A"/>
    <w:rsid w:val="004E545C"/>
    <w:rsid w:val="004E7347"/>
    <w:rsid w:val="004F572E"/>
    <w:rsid w:val="00514C94"/>
    <w:rsid w:val="00520286"/>
    <w:rsid w:val="00522004"/>
    <w:rsid w:val="005261C7"/>
    <w:rsid w:val="00527CCC"/>
    <w:rsid w:val="005305A6"/>
    <w:rsid w:val="00541A89"/>
    <w:rsid w:val="00551FCF"/>
    <w:rsid w:val="005539D8"/>
    <w:rsid w:val="00566343"/>
    <w:rsid w:val="00567FCE"/>
    <w:rsid w:val="0057379A"/>
    <w:rsid w:val="00590998"/>
    <w:rsid w:val="005A18E0"/>
    <w:rsid w:val="005A1F93"/>
    <w:rsid w:val="005A4A95"/>
    <w:rsid w:val="005B31DB"/>
    <w:rsid w:val="005D1B7A"/>
    <w:rsid w:val="005D6B6E"/>
    <w:rsid w:val="005E06CA"/>
    <w:rsid w:val="005E094F"/>
    <w:rsid w:val="005E3B3F"/>
    <w:rsid w:val="005F44B7"/>
    <w:rsid w:val="00606F90"/>
    <w:rsid w:val="00611995"/>
    <w:rsid w:val="006155E9"/>
    <w:rsid w:val="0062480F"/>
    <w:rsid w:val="0062546E"/>
    <w:rsid w:val="0063681E"/>
    <w:rsid w:val="006373EC"/>
    <w:rsid w:val="006678B4"/>
    <w:rsid w:val="00681622"/>
    <w:rsid w:val="00682FEB"/>
    <w:rsid w:val="00686156"/>
    <w:rsid w:val="00687E58"/>
    <w:rsid w:val="00691ADC"/>
    <w:rsid w:val="00693941"/>
    <w:rsid w:val="00693F62"/>
    <w:rsid w:val="00695431"/>
    <w:rsid w:val="006A4A7C"/>
    <w:rsid w:val="006A7C02"/>
    <w:rsid w:val="006B6C6D"/>
    <w:rsid w:val="006C1823"/>
    <w:rsid w:val="006C7B71"/>
    <w:rsid w:val="006D4BCE"/>
    <w:rsid w:val="006E36E3"/>
    <w:rsid w:val="006E37C9"/>
    <w:rsid w:val="006E3CC7"/>
    <w:rsid w:val="006E3DC8"/>
    <w:rsid w:val="006F213A"/>
    <w:rsid w:val="006F6E21"/>
    <w:rsid w:val="00704CF2"/>
    <w:rsid w:val="007149F6"/>
    <w:rsid w:val="00714ADC"/>
    <w:rsid w:val="00717E07"/>
    <w:rsid w:val="00721CB4"/>
    <w:rsid w:val="00726C72"/>
    <w:rsid w:val="00730A3A"/>
    <w:rsid w:val="00731586"/>
    <w:rsid w:val="00734CBF"/>
    <w:rsid w:val="00736FDD"/>
    <w:rsid w:val="00740AAF"/>
    <w:rsid w:val="00741C9D"/>
    <w:rsid w:val="00751DF1"/>
    <w:rsid w:val="00754A73"/>
    <w:rsid w:val="0075529A"/>
    <w:rsid w:val="00760360"/>
    <w:rsid w:val="0076475D"/>
    <w:rsid w:val="00771E41"/>
    <w:rsid w:val="00773331"/>
    <w:rsid w:val="007776A5"/>
    <w:rsid w:val="00781B20"/>
    <w:rsid w:val="007916EE"/>
    <w:rsid w:val="007A0859"/>
    <w:rsid w:val="007A376A"/>
    <w:rsid w:val="007B3E62"/>
    <w:rsid w:val="007B579B"/>
    <w:rsid w:val="007C1D47"/>
    <w:rsid w:val="007C1D9C"/>
    <w:rsid w:val="007C2703"/>
    <w:rsid w:val="007D06E8"/>
    <w:rsid w:val="007D35B2"/>
    <w:rsid w:val="007D5667"/>
    <w:rsid w:val="007D59B6"/>
    <w:rsid w:val="007E1248"/>
    <w:rsid w:val="007E355E"/>
    <w:rsid w:val="007F0927"/>
    <w:rsid w:val="007F1AE5"/>
    <w:rsid w:val="007F4E7D"/>
    <w:rsid w:val="007F5042"/>
    <w:rsid w:val="00816B70"/>
    <w:rsid w:val="0082480A"/>
    <w:rsid w:val="008264D2"/>
    <w:rsid w:val="00826503"/>
    <w:rsid w:val="008331A5"/>
    <w:rsid w:val="00840327"/>
    <w:rsid w:val="00852CA6"/>
    <w:rsid w:val="00855DC5"/>
    <w:rsid w:val="0086795C"/>
    <w:rsid w:val="0087308E"/>
    <w:rsid w:val="008812D6"/>
    <w:rsid w:val="0088352D"/>
    <w:rsid w:val="00886F67"/>
    <w:rsid w:val="0089123A"/>
    <w:rsid w:val="008A2B96"/>
    <w:rsid w:val="008B5E76"/>
    <w:rsid w:val="008B6F34"/>
    <w:rsid w:val="008C00F4"/>
    <w:rsid w:val="008F39B5"/>
    <w:rsid w:val="00902EDA"/>
    <w:rsid w:val="00903B02"/>
    <w:rsid w:val="009075E2"/>
    <w:rsid w:val="009136CD"/>
    <w:rsid w:val="00926414"/>
    <w:rsid w:val="00931882"/>
    <w:rsid w:val="009332C6"/>
    <w:rsid w:val="00934C11"/>
    <w:rsid w:val="0093616B"/>
    <w:rsid w:val="00944E80"/>
    <w:rsid w:val="00952517"/>
    <w:rsid w:val="00954A20"/>
    <w:rsid w:val="009616BF"/>
    <w:rsid w:val="0096610E"/>
    <w:rsid w:val="00966967"/>
    <w:rsid w:val="00967ECB"/>
    <w:rsid w:val="00973C3B"/>
    <w:rsid w:val="00976607"/>
    <w:rsid w:val="00977195"/>
    <w:rsid w:val="00977F20"/>
    <w:rsid w:val="00980395"/>
    <w:rsid w:val="00980541"/>
    <w:rsid w:val="00996C86"/>
    <w:rsid w:val="009A1AE3"/>
    <w:rsid w:val="009A274F"/>
    <w:rsid w:val="009B3227"/>
    <w:rsid w:val="009B5660"/>
    <w:rsid w:val="009C7858"/>
    <w:rsid w:val="009C78F6"/>
    <w:rsid w:val="009C7D0B"/>
    <w:rsid w:val="009D1B13"/>
    <w:rsid w:val="009D1F5E"/>
    <w:rsid w:val="009D650B"/>
    <w:rsid w:val="009E0713"/>
    <w:rsid w:val="009E4AE9"/>
    <w:rsid w:val="00A001A7"/>
    <w:rsid w:val="00A01132"/>
    <w:rsid w:val="00A05AE4"/>
    <w:rsid w:val="00A33BBE"/>
    <w:rsid w:val="00A34DEF"/>
    <w:rsid w:val="00A41D65"/>
    <w:rsid w:val="00A611FA"/>
    <w:rsid w:val="00A61FD1"/>
    <w:rsid w:val="00A715D1"/>
    <w:rsid w:val="00A740D0"/>
    <w:rsid w:val="00A75E5D"/>
    <w:rsid w:val="00A8132A"/>
    <w:rsid w:val="00A8272C"/>
    <w:rsid w:val="00A93D95"/>
    <w:rsid w:val="00A96909"/>
    <w:rsid w:val="00AA1BE2"/>
    <w:rsid w:val="00AA3683"/>
    <w:rsid w:val="00AB59F4"/>
    <w:rsid w:val="00AC0A3D"/>
    <w:rsid w:val="00AC3D05"/>
    <w:rsid w:val="00AC6086"/>
    <w:rsid w:val="00AD292D"/>
    <w:rsid w:val="00AE3A0D"/>
    <w:rsid w:val="00AF0D81"/>
    <w:rsid w:val="00AF1CA1"/>
    <w:rsid w:val="00B031F2"/>
    <w:rsid w:val="00B065B0"/>
    <w:rsid w:val="00B1010C"/>
    <w:rsid w:val="00B117ED"/>
    <w:rsid w:val="00B21C63"/>
    <w:rsid w:val="00B2564B"/>
    <w:rsid w:val="00B335E5"/>
    <w:rsid w:val="00B3472B"/>
    <w:rsid w:val="00B43061"/>
    <w:rsid w:val="00B433EF"/>
    <w:rsid w:val="00B4351B"/>
    <w:rsid w:val="00B56300"/>
    <w:rsid w:val="00B60247"/>
    <w:rsid w:val="00B61C46"/>
    <w:rsid w:val="00B64CBB"/>
    <w:rsid w:val="00B82463"/>
    <w:rsid w:val="00BB2D25"/>
    <w:rsid w:val="00BC4D52"/>
    <w:rsid w:val="00BD4BD4"/>
    <w:rsid w:val="00BD50D1"/>
    <w:rsid w:val="00BE066F"/>
    <w:rsid w:val="00BE4D11"/>
    <w:rsid w:val="00BE52F8"/>
    <w:rsid w:val="00BE639B"/>
    <w:rsid w:val="00BF4FA6"/>
    <w:rsid w:val="00C06E76"/>
    <w:rsid w:val="00C12EEB"/>
    <w:rsid w:val="00C1609C"/>
    <w:rsid w:val="00C20118"/>
    <w:rsid w:val="00C616CF"/>
    <w:rsid w:val="00C675BB"/>
    <w:rsid w:val="00C900B1"/>
    <w:rsid w:val="00C9223C"/>
    <w:rsid w:val="00C94558"/>
    <w:rsid w:val="00CA3C12"/>
    <w:rsid w:val="00CA4B21"/>
    <w:rsid w:val="00CA57B2"/>
    <w:rsid w:val="00CA5EC5"/>
    <w:rsid w:val="00CA7699"/>
    <w:rsid w:val="00CB4518"/>
    <w:rsid w:val="00CC1E25"/>
    <w:rsid w:val="00CC24A2"/>
    <w:rsid w:val="00CC3F94"/>
    <w:rsid w:val="00CF4D7A"/>
    <w:rsid w:val="00CF6985"/>
    <w:rsid w:val="00CF778E"/>
    <w:rsid w:val="00D0183C"/>
    <w:rsid w:val="00D02C87"/>
    <w:rsid w:val="00D0431A"/>
    <w:rsid w:val="00D04D4D"/>
    <w:rsid w:val="00D06222"/>
    <w:rsid w:val="00D15204"/>
    <w:rsid w:val="00D15D24"/>
    <w:rsid w:val="00D2203C"/>
    <w:rsid w:val="00D23907"/>
    <w:rsid w:val="00D2754F"/>
    <w:rsid w:val="00D67F28"/>
    <w:rsid w:val="00D7189E"/>
    <w:rsid w:val="00D727FA"/>
    <w:rsid w:val="00D747B6"/>
    <w:rsid w:val="00D77C2F"/>
    <w:rsid w:val="00D83D88"/>
    <w:rsid w:val="00D906A2"/>
    <w:rsid w:val="00D92246"/>
    <w:rsid w:val="00D95301"/>
    <w:rsid w:val="00D9573B"/>
    <w:rsid w:val="00D97B4A"/>
    <w:rsid w:val="00DB74AA"/>
    <w:rsid w:val="00DD12F9"/>
    <w:rsid w:val="00DE1600"/>
    <w:rsid w:val="00DE504E"/>
    <w:rsid w:val="00DF67AD"/>
    <w:rsid w:val="00E05DBC"/>
    <w:rsid w:val="00E108E5"/>
    <w:rsid w:val="00E25D56"/>
    <w:rsid w:val="00E266ED"/>
    <w:rsid w:val="00E31699"/>
    <w:rsid w:val="00E32167"/>
    <w:rsid w:val="00E3735E"/>
    <w:rsid w:val="00E47F4B"/>
    <w:rsid w:val="00E53BFF"/>
    <w:rsid w:val="00E53F46"/>
    <w:rsid w:val="00E55ED1"/>
    <w:rsid w:val="00E60D75"/>
    <w:rsid w:val="00E66ED8"/>
    <w:rsid w:val="00E7385A"/>
    <w:rsid w:val="00E7571C"/>
    <w:rsid w:val="00E923EF"/>
    <w:rsid w:val="00EB7227"/>
    <w:rsid w:val="00ED2214"/>
    <w:rsid w:val="00ED2E4C"/>
    <w:rsid w:val="00EE1EDF"/>
    <w:rsid w:val="00EE4E7E"/>
    <w:rsid w:val="00EF10A6"/>
    <w:rsid w:val="00EF26CF"/>
    <w:rsid w:val="00F01671"/>
    <w:rsid w:val="00F0226B"/>
    <w:rsid w:val="00F06025"/>
    <w:rsid w:val="00F1317F"/>
    <w:rsid w:val="00F1544E"/>
    <w:rsid w:val="00F234D0"/>
    <w:rsid w:val="00F37709"/>
    <w:rsid w:val="00F4203E"/>
    <w:rsid w:val="00F52151"/>
    <w:rsid w:val="00F5564E"/>
    <w:rsid w:val="00F64E1F"/>
    <w:rsid w:val="00F677A5"/>
    <w:rsid w:val="00F83EA1"/>
    <w:rsid w:val="00FA23F4"/>
    <w:rsid w:val="00FB12C7"/>
    <w:rsid w:val="00FB17E2"/>
    <w:rsid w:val="00FB1E9E"/>
    <w:rsid w:val="00FB67A9"/>
    <w:rsid w:val="00FB7D6E"/>
    <w:rsid w:val="00FC1EA6"/>
    <w:rsid w:val="00FC574F"/>
    <w:rsid w:val="00FC62A9"/>
    <w:rsid w:val="00FC6F83"/>
    <w:rsid w:val="00FD1808"/>
    <w:rsid w:val="00FD2DE2"/>
    <w:rsid w:val="00FE5296"/>
    <w:rsid w:val="00FE5F67"/>
    <w:rsid w:val="00FF5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3409">
      <v:textbox inset="5.85pt,.7pt,5.85pt,.7pt"/>
    </o:shapedefaults>
    <o:shapelayout v:ext="edit">
      <o:idmap v:ext="edit" data="1"/>
    </o:shapelayout>
  </w:shapeDefaults>
  <w:decimalSymbol w:val="."/>
  <w:listSeparator w:val=","/>
  <w15:docId w15:val="{7CB97FF8-2587-4759-851D-3F8078C6D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6A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3A66A3"/>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3A66A3"/>
    <w:pPr>
      <w:tabs>
        <w:tab w:val="center" w:pos="4252"/>
        <w:tab w:val="right" w:pos="8504"/>
      </w:tabs>
      <w:snapToGrid w:val="0"/>
    </w:pPr>
  </w:style>
  <w:style w:type="character" w:customStyle="1" w:styleId="a5">
    <w:name w:val="フッター (文字)"/>
    <w:basedOn w:val="a0"/>
    <w:link w:val="a4"/>
    <w:uiPriority w:val="99"/>
    <w:rsid w:val="003A66A3"/>
    <w:rPr>
      <w:rFonts w:ascii="ＭＳ 明朝" w:eastAsia="ＭＳ 明朝" w:hAnsi="Century" w:cs="Times New Roman"/>
      <w:sz w:val="21"/>
      <w:szCs w:val="24"/>
    </w:rPr>
  </w:style>
  <w:style w:type="table" w:styleId="a6">
    <w:name w:val="Table Grid"/>
    <w:basedOn w:val="a1"/>
    <w:rsid w:val="003A66A3"/>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377CE"/>
    <w:pPr>
      <w:tabs>
        <w:tab w:val="center" w:pos="4252"/>
        <w:tab w:val="right" w:pos="8504"/>
      </w:tabs>
      <w:snapToGrid w:val="0"/>
    </w:pPr>
  </w:style>
  <w:style w:type="character" w:customStyle="1" w:styleId="a8">
    <w:name w:val="ヘッダー (文字)"/>
    <w:basedOn w:val="a0"/>
    <w:link w:val="a7"/>
    <w:uiPriority w:val="99"/>
    <w:rsid w:val="004377CE"/>
    <w:rPr>
      <w:kern w:val="2"/>
      <w:sz w:val="24"/>
      <w:szCs w:val="24"/>
    </w:rPr>
  </w:style>
  <w:style w:type="paragraph" w:styleId="a9">
    <w:name w:val="Balloon Text"/>
    <w:basedOn w:val="a"/>
    <w:link w:val="aa"/>
    <w:uiPriority w:val="99"/>
    <w:semiHidden/>
    <w:unhideWhenUsed/>
    <w:rsid w:val="00D239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3907"/>
    <w:rPr>
      <w:rFonts w:asciiTheme="majorHAnsi" w:eastAsiaTheme="majorEastAsia" w:hAnsiTheme="majorHAnsi" w:cstheme="majorBidi"/>
      <w:kern w:val="2"/>
      <w:sz w:val="18"/>
      <w:szCs w:val="18"/>
    </w:rPr>
  </w:style>
  <w:style w:type="character" w:styleId="ab">
    <w:name w:val="Strong"/>
    <w:basedOn w:val="a0"/>
    <w:uiPriority w:val="22"/>
    <w:qFormat/>
    <w:rsid w:val="004E54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7BA96A-93DC-465A-8B56-1B3D6D64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3899</TotalTime>
  <Pages>3</Pages>
  <Words>542</Words>
  <Characters>3090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162</cp:revision>
  <cp:lastPrinted>2018-11-30T01:13:00Z</cp:lastPrinted>
  <dcterms:created xsi:type="dcterms:W3CDTF">2013-09-11T05:50:00Z</dcterms:created>
  <dcterms:modified xsi:type="dcterms:W3CDTF">2018-11-30T01:13:00Z</dcterms:modified>
</cp:coreProperties>
</file>