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2D7" w:rsidRPr="00E502D7" w:rsidRDefault="00E502D7" w:rsidP="009922A5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zCs w:val="24"/>
        </w:rPr>
      </w:pPr>
      <w:r w:rsidRPr="00E502D7">
        <w:rPr>
          <w:rFonts w:ascii="ＭＳ ゴシック" w:eastAsia="ＭＳ ゴシック" w:hAnsi="ＭＳ ゴシック" w:hint="eastAsia"/>
          <w:szCs w:val="24"/>
        </w:rPr>
        <w:t>特別会計</w:t>
      </w:r>
    </w:p>
    <w:p w:rsidR="00E502D7" w:rsidRP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E502D7">
        <w:rPr>
          <w:rFonts w:hAnsi="ＭＳ 明朝" w:hint="eastAsia"/>
          <w:szCs w:val="24"/>
        </w:rPr>
        <w:t xml:space="preserve">　　</w:t>
      </w:r>
    </w:p>
    <w:p w:rsidR="00E502D7" w:rsidRPr="007026E7" w:rsidRDefault="00E502D7" w:rsidP="007026E7">
      <w:pPr>
        <w:kinsoku w:val="0"/>
        <w:overflowPunct w:val="0"/>
        <w:spacing w:line="240" w:lineRule="auto"/>
        <w:contextualSpacing/>
        <w:rPr>
          <w:rFonts w:ascii="ＭＳ ゴシック" w:eastAsia="ＭＳ ゴシック" w:hAnsi="ＭＳ ゴシック"/>
          <w:szCs w:val="24"/>
        </w:rPr>
      </w:pPr>
      <w:r w:rsidRPr="007026E7">
        <w:rPr>
          <w:rFonts w:ascii="ＭＳ ゴシック" w:eastAsia="ＭＳ ゴシック" w:hAnsi="ＭＳ ゴシック" w:hint="eastAsia"/>
          <w:szCs w:val="24"/>
        </w:rPr>
        <w:t>１　国民健康保険事業会計</w:t>
      </w:r>
    </w:p>
    <w:p w:rsidR="0023297C" w:rsidRPr="0017794E" w:rsidRDefault="00E502D7" w:rsidP="002F4767">
      <w:pPr>
        <w:tabs>
          <w:tab w:val="left" w:pos="9309"/>
        </w:tabs>
        <w:kinsoku w:val="0"/>
        <w:spacing w:line="240" w:lineRule="auto"/>
        <w:ind w:firstLineChars="200" w:firstLine="470"/>
        <w:contextualSpacing/>
        <w:jc w:val="left"/>
        <w:rPr>
          <w:rFonts w:hAnsi="ＭＳ 明朝"/>
          <w:szCs w:val="24"/>
        </w:rPr>
      </w:pPr>
      <w:r w:rsidRPr="0017794E">
        <w:rPr>
          <w:rFonts w:hAnsi="ＭＳ 明朝" w:hint="eastAsia"/>
          <w:szCs w:val="24"/>
        </w:rPr>
        <w:t>当年度は</w:t>
      </w:r>
      <w:r w:rsidR="00C03DFE" w:rsidRPr="0017794E">
        <w:rPr>
          <w:rFonts w:hAnsi="ＭＳ 明朝" w:hint="eastAsia"/>
          <w:szCs w:val="24"/>
        </w:rPr>
        <w:t>、</w:t>
      </w:r>
      <w:r w:rsidRPr="0017794E">
        <w:rPr>
          <w:rFonts w:hAnsi="ＭＳ 明朝" w:hint="eastAsia"/>
          <w:szCs w:val="24"/>
        </w:rPr>
        <w:t>歳入決算額</w:t>
      </w:r>
      <w:r w:rsidR="007B195F">
        <w:rPr>
          <w:rFonts w:hAnsi="ＭＳ 明朝" w:hint="eastAsia"/>
          <w:szCs w:val="24"/>
        </w:rPr>
        <w:t>19,</w:t>
      </w:r>
      <w:r w:rsidR="009E4549">
        <w:rPr>
          <w:rFonts w:hAnsi="ＭＳ 明朝" w:hint="eastAsia"/>
          <w:szCs w:val="24"/>
        </w:rPr>
        <w:t>557,583</w:t>
      </w:r>
      <w:r w:rsidR="00C03DFE" w:rsidRPr="0017794E">
        <w:rPr>
          <w:rFonts w:hAnsi="ＭＳ 明朝" w:hint="eastAsia"/>
          <w:szCs w:val="24"/>
        </w:rPr>
        <w:t>千円に対し、</w:t>
      </w:r>
      <w:r w:rsidRPr="0017794E">
        <w:rPr>
          <w:rFonts w:hAnsi="ＭＳ 明朝" w:hint="eastAsia"/>
          <w:szCs w:val="24"/>
        </w:rPr>
        <w:t>歳出決算額</w:t>
      </w:r>
      <w:r w:rsidR="007B195F">
        <w:rPr>
          <w:rFonts w:hAnsi="ＭＳ 明朝" w:hint="eastAsia"/>
          <w:szCs w:val="24"/>
        </w:rPr>
        <w:t>1</w:t>
      </w:r>
      <w:r w:rsidR="009E4549">
        <w:rPr>
          <w:rFonts w:hAnsi="ＭＳ 明朝" w:hint="eastAsia"/>
          <w:szCs w:val="24"/>
        </w:rPr>
        <w:t>8,652,642</w:t>
      </w:r>
      <w:r w:rsidR="00C03DFE" w:rsidRPr="0017794E">
        <w:rPr>
          <w:rFonts w:hAnsi="ＭＳ 明朝" w:hint="eastAsia"/>
          <w:szCs w:val="24"/>
        </w:rPr>
        <w:t>千円となっている。</w:t>
      </w:r>
    </w:p>
    <w:p w:rsidR="00E502D7" w:rsidRPr="0017794E" w:rsidRDefault="00E502D7" w:rsidP="007026E7">
      <w:pPr>
        <w:tabs>
          <w:tab w:val="left" w:pos="9309"/>
        </w:tabs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szCs w:val="24"/>
        </w:rPr>
      </w:pPr>
      <w:r w:rsidRPr="0017794E">
        <w:rPr>
          <w:rFonts w:hAnsi="ＭＳ 明朝" w:hint="eastAsia"/>
          <w:szCs w:val="24"/>
        </w:rPr>
        <w:t>歳入歳出差引額は、</w:t>
      </w:r>
      <w:r w:rsidR="009E4549">
        <w:rPr>
          <w:rFonts w:hAnsi="ＭＳ 明朝" w:hint="eastAsia"/>
          <w:szCs w:val="24"/>
        </w:rPr>
        <w:t>904,941</w:t>
      </w:r>
      <w:r w:rsidR="0023297C" w:rsidRPr="0017794E">
        <w:rPr>
          <w:rFonts w:hAnsi="ＭＳ 明朝" w:hint="eastAsia"/>
          <w:szCs w:val="24"/>
        </w:rPr>
        <w:t>千円の黒字となっており、全額翌年度へ繰り越されている</w:t>
      </w:r>
      <w:r w:rsidRPr="0017794E">
        <w:rPr>
          <w:rFonts w:hAnsi="ＭＳ 明朝" w:hint="eastAsia"/>
          <w:szCs w:val="24"/>
        </w:rPr>
        <w:t>。</w:t>
      </w:r>
    </w:p>
    <w:p w:rsidR="005E690F" w:rsidRPr="0017794E" w:rsidRDefault="00E502D7" w:rsidP="007026E7">
      <w:pPr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color w:val="FF0000"/>
          <w:szCs w:val="24"/>
        </w:rPr>
      </w:pPr>
      <w:r w:rsidRPr="0017794E">
        <w:rPr>
          <w:rFonts w:hAnsi="ＭＳ 明朝" w:hint="eastAsia"/>
          <w:szCs w:val="24"/>
        </w:rPr>
        <w:t>歳入歳出の内訳は、それぞれ次頁のとおりである。</w:t>
      </w:r>
    </w:p>
    <w:p w:rsidR="00162CF9" w:rsidRPr="00162CF9" w:rsidRDefault="00E502D7" w:rsidP="00162CF9">
      <w:pPr>
        <w:kinsoku w:val="0"/>
        <w:overflowPunct w:val="0"/>
        <w:spacing w:line="240" w:lineRule="auto"/>
        <w:ind w:leftChars="100" w:left="235" w:firstLineChars="100" w:firstLine="235"/>
        <w:contextualSpacing/>
        <w:jc w:val="distribute"/>
        <w:rPr>
          <w:rFonts w:hAnsi="ＭＳ 明朝"/>
          <w:szCs w:val="24"/>
        </w:rPr>
      </w:pPr>
      <w:r w:rsidRPr="00162CF9">
        <w:rPr>
          <w:rFonts w:hAnsi="ＭＳ 明朝" w:hint="eastAsia"/>
          <w:szCs w:val="24"/>
        </w:rPr>
        <w:t>前年度と比較すると、歳入で</w:t>
      </w:r>
      <w:r w:rsidR="009E4549">
        <w:rPr>
          <w:rFonts w:hAnsi="ＭＳ 明朝" w:hint="eastAsia"/>
          <w:szCs w:val="24"/>
        </w:rPr>
        <w:t>305,284</w:t>
      </w:r>
      <w:r w:rsidRPr="00162CF9">
        <w:rPr>
          <w:rFonts w:hAnsi="ＭＳ 明朝" w:hint="eastAsia"/>
          <w:szCs w:val="24"/>
        </w:rPr>
        <w:t>千円</w:t>
      </w:r>
      <w:r w:rsidR="009922A5" w:rsidRPr="00162CF9">
        <w:rPr>
          <w:rFonts w:hAnsi="ＭＳ 明朝" w:hint="eastAsia"/>
          <w:szCs w:val="24"/>
        </w:rPr>
        <w:t>(</w:t>
      </w:r>
      <w:r w:rsidR="007B195F">
        <w:rPr>
          <w:rFonts w:hAnsi="ＭＳ 明朝" w:hint="eastAsia"/>
          <w:szCs w:val="24"/>
        </w:rPr>
        <w:t>△</w:t>
      </w:r>
      <w:r w:rsidR="009E4549">
        <w:rPr>
          <w:rFonts w:hAnsi="ＭＳ 明朝" w:hint="eastAsia"/>
          <w:szCs w:val="24"/>
        </w:rPr>
        <w:t>1.5</w:t>
      </w:r>
      <w:r w:rsidRPr="00162CF9">
        <w:rPr>
          <w:rFonts w:hAnsi="ＭＳ 明朝" w:hint="eastAsia"/>
          <w:szCs w:val="24"/>
        </w:rPr>
        <w:t>％</w:t>
      </w:r>
      <w:r w:rsidR="009922A5" w:rsidRPr="00162CF9">
        <w:rPr>
          <w:rFonts w:hAnsi="ＭＳ 明朝" w:hint="eastAsia"/>
          <w:szCs w:val="24"/>
        </w:rPr>
        <w:t>)</w:t>
      </w:r>
      <w:r w:rsidRPr="00162CF9">
        <w:rPr>
          <w:rFonts w:hAnsi="ＭＳ 明朝" w:hint="eastAsia"/>
          <w:szCs w:val="24"/>
        </w:rPr>
        <w:t>、歳出で</w:t>
      </w:r>
      <w:r w:rsidR="009E4549">
        <w:rPr>
          <w:rFonts w:hAnsi="ＭＳ 明朝" w:hint="eastAsia"/>
          <w:szCs w:val="24"/>
        </w:rPr>
        <w:t>716,720</w:t>
      </w:r>
      <w:r w:rsidRPr="00162CF9">
        <w:rPr>
          <w:rFonts w:hAnsi="ＭＳ 明朝" w:hint="eastAsia"/>
          <w:szCs w:val="24"/>
        </w:rPr>
        <w:t>千円</w:t>
      </w:r>
      <w:r w:rsidR="009922A5" w:rsidRPr="00162CF9">
        <w:rPr>
          <w:rFonts w:hAnsi="ＭＳ 明朝" w:hint="eastAsia"/>
          <w:szCs w:val="24"/>
        </w:rPr>
        <w:t>(</w:t>
      </w:r>
      <w:r w:rsidR="007B195F">
        <w:rPr>
          <w:rFonts w:hAnsi="ＭＳ 明朝" w:hint="eastAsia"/>
          <w:szCs w:val="24"/>
        </w:rPr>
        <w:t>△</w:t>
      </w:r>
      <w:r w:rsidR="009E4549">
        <w:rPr>
          <w:rFonts w:hAnsi="ＭＳ 明朝" w:hint="eastAsia"/>
          <w:szCs w:val="24"/>
        </w:rPr>
        <w:t>3.7</w:t>
      </w:r>
      <w:r w:rsidRPr="00162CF9">
        <w:rPr>
          <w:rFonts w:hAnsi="ＭＳ 明朝" w:hint="eastAsia"/>
          <w:szCs w:val="24"/>
        </w:rPr>
        <w:t>％</w:t>
      </w:r>
      <w:r w:rsidR="009922A5" w:rsidRPr="00162CF9">
        <w:rPr>
          <w:rFonts w:hAnsi="ＭＳ 明朝" w:hint="eastAsia"/>
          <w:szCs w:val="24"/>
        </w:rPr>
        <w:t>)</w:t>
      </w:r>
      <w:r w:rsidRPr="00162CF9">
        <w:rPr>
          <w:rFonts w:hAnsi="ＭＳ 明朝" w:hint="eastAsia"/>
          <w:szCs w:val="24"/>
        </w:rPr>
        <w:t>と</w:t>
      </w:r>
    </w:p>
    <w:p w:rsidR="00E502D7" w:rsidRPr="0017794E" w:rsidRDefault="007B195F" w:rsidP="00162CF9">
      <w:pPr>
        <w:kinsoku w:val="0"/>
        <w:overflowPunct w:val="0"/>
        <w:spacing w:line="240" w:lineRule="auto"/>
        <w:ind w:firstLineChars="100" w:firstLine="235"/>
        <w:contextualSpacing/>
        <w:rPr>
          <w:rFonts w:hAnsi="ＭＳ 明朝"/>
          <w:color w:val="FF0000"/>
          <w:szCs w:val="24"/>
        </w:rPr>
      </w:pPr>
      <w:r>
        <w:rPr>
          <w:rFonts w:hAnsi="ＭＳ 明朝" w:hint="eastAsia"/>
          <w:szCs w:val="24"/>
        </w:rPr>
        <w:t>それぞれ減少</w:t>
      </w:r>
      <w:r w:rsidR="00E502D7" w:rsidRPr="00162CF9">
        <w:rPr>
          <w:rFonts w:hAnsi="ＭＳ 明朝" w:hint="eastAsia"/>
          <w:szCs w:val="24"/>
        </w:rPr>
        <w:t>している。</w:t>
      </w:r>
    </w:p>
    <w:p w:rsidR="00E502D7" w:rsidRPr="00D643C6" w:rsidRDefault="007B195F" w:rsidP="007026E7">
      <w:pPr>
        <w:kinsoku w:val="0"/>
        <w:overflowPunct w:val="0"/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歳入の減少</w:t>
      </w:r>
      <w:r w:rsidR="009E506D" w:rsidRPr="00162CF9">
        <w:rPr>
          <w:rFonts w:hAnsi="ＭＳ 明朝" w:hint="eastAsia"/>
          <w:szCs w:val="24"/>
        </w:rPr>
        <w:t>の主な要因は</w:t>
      </w:r>
      <w:r w:rsidR="00E502D7" w:rsidRPr="00162CF9">
        <w:rPr>
          <w:rFonts w:hAnsi="ＭＳ 明朝" w:hint="eastAsia"/>
          <w:szCs w:val="24"/>
        </w:rPr>
        <w:t>、</w:t>
      </w:r>
      <w:r w:rsidR="009E4549">
        <w:rPr>
          <w:rFonts w:hAnsi="ＭＳ 明朝" w:hint="eastAsia"/>
          <w:szCs w:val="24"/>
        </w:rPr>
        <w:t>国庫支出</w:t>
      </w:r>
      <w:r w:rsidRPr="00D643C6">
        <w:rPr>
          <w:rFonts w:hAnsi="ＭＳ 明朝" w:hint="eastAsia"/>
          <w:szCs w:val="24"/>
        </w:rPr>
        <w:t>金で</w:t>
      </w:r>
      <w:r w:rsidR="009E4549">
        <w:rPr>
          <w:rFonts w:hAnsi="ＭＳ 明朝" w:hint="eastAsia"/>
          <w:szCs w:val="24"/>
        </w:rPr>
        <w:t>225,664</w:t>
      </w:r>
      <w:r w:rsidRPr="00D643C6">
        <w:rPr>
          <w:rFonts w:hAnsi="ＭＳ 明朝" w:hint="eastAsia"/>
          <w:szCs w:val="24"/>
        </w:rPr>
        <w:t>千円(</w:t>
      </w:r>
      <w:r w:rsidR="00815859">
        <w:rPr>
          <w:rFonts w:hAnsi="ＭＳ 明朝" w:hint="eastAsia"/>
          <w:szCs w:val="24"/>
        </w:rPr>
        <w:t>6.6</w:t>
      </w:r>
      <w:r w:rsidRPr="00D643C6">
        <w:rPr>
          <w:rFonts w:hAnsi="ＭＳ 明朝" w:hint="eastAsia"/>
          <w:szCs w:val="24"/>
        </w:rPr>
        <w:t>％)</w:t>
      </w:r>
      <w:r>
        <w:rPr>
          <w:rFonts w:hAnsi="ＭＳ 明朝" w:hint="eastAsia"/>
          <w:szCs w:val="24"/>
        </w:rPr>
        <w:t>増加したものの、</w:t>
      </w:r>
      <w:r w:rsidR="00162CF9" w:rsidRPr="00162CF9">
        <w:rPr>
          <w:rFonts w:hAnsi="ＭＳ 明朝" w:hint="eastAsia"/>
          <w:szCs w:val="24"/>
        </w:rPr>
        <w:t>療養給付費等交付金</w:t>
      </w:r>
      <w:r w:rsidR="00351B84" w:rsidRPr="00162CF9">
        <w:rPr>
          <w:rFonts w:hAnsi="ＭＳ 明朝" w:hint="eastAsia"/>
          <w:szCs w:val="24"/>
        </w:rPr>
        <w:t>で</w:t>
      </w:r>
      <w:r w:rsidR="00815859">
        <w:rPr>
          <w:rFonts w:hAnsi="ＭＳ 明朝" w:hint="eastAsia"/>
          <w:szCs w:val="24"/>
        </w:rPr>
        <w:t>304,823</w:t>
      </w:r>
      <w:r w:rsidR="00351B84" w:rsidRPr="00162CF9">
        <w:rPr>
          <w:rFonts w:hAnsi="ＭＳ 明朝" w:hint="eastAsia"/>
          <w:szCs w:val="24"/>
        </w:rPr>
        <w:t>千円(△</w:t>
      </w:r>
      <w:r w:rsidR="00815859">
        <w:rPr>
          <w:rFonts w:hAnsi="ＭＳ 明朝" w:hint="eastAsia"/>
          <w:szCs w:val="24"/>
        </w:rPr>
        <w:t>51.7</w:t>
      </w:r>
      <w:r w:rsidR="00351B84" w:rsidRPr="00162CF9">
        <w:rPr>
          <w:rFonts w:hAnsi="ＭＳ 明朝" w:hint="eastAsia"/>
          <w:szCs w:val="24"/>
        </w:rPr>
        <w:t>％</w:t>
      </w:r>
      <w:r w:rsidR="00F94BDF" w:rsidRPr="00162CF9">
        <w:rPr>
          <w:rFonts w:hAnsi="ＭＳ 明朝" w:hint="eastAsia"/>
          <w:szCs w:val="24"/>
        </w:rPr>
        <w:t>)</w:t>
      </w:r>
      <w:r w:rsidR="004707B1" w:rsidRPr="00162CF9">
        <w:rPr>
          <w:rFonts w:hAnsi="ＭＳ 明朝" w:hint="eastAsia"/>
          <w:szCs w:val="24"/>
        </w:rPr>
        <w:t>、</w:t>
      </w:r>
      <w:r>
        <w:rPr>
          <w:rFonts w:hAnsi="ＭＳ 明朝" w:hint="eastAsia"/>
          <w:szCs w:val="24"/>
        </w:rPr>
        <w:t>国民健康保険税で</w:t>
      </w:r>
      <w:r w:rsidR="00815859">
        <w:rPr>
          <w:rFonts w:hAnsi="ＭＳ 明朝" w:hint="eastAsia"/>
          <w:szCs w:val="24"/>
        </w:rPr>
        <w:t>185,818</w:t>
      </w:r>
      <w:r>
        <w:rPr>
          <w:rFonts w:hAnsi="ＭＳ 明朝" w:hint="eastAsia"/>
          <w:szCs w:val="24"/>
        </w:rPr>
        <w:t>千円（△</w:t>
      </w:r>
      <w:r w:rsidR="00815859">
        <w:rPr>
          <w:rFonts w:hAnsi="ＭＳ 明朝" w:hint="eastAsia"/>
          <w:szCs w:val="24"/>
        </w:rPr>
        <w:t>5.3</w:t>
      </w:r>
      <w:r>
        <w:rPr>
          <w:rFonts w:hAnsi="ＭＳ 明朝" w:hint="eastAsia"/>
          <w:szCs w:val="24"/>
        </w:rPr>
        <w:t>％）とそれぞれ減少したことによるものである。</w:t>
      </w:r>
      <w:r w:rsidR="00E502D7" w:rsidRPr="00D643C6">
        <w:rPr>
          <w:rFonts w:hAnsi="ＭＳ 明朝" w:hint="eastAsia"/>
          <w:szCs w:val="24"/>
        </w:rPr>
        <w:t xml:space="preserve"> </w:t>
      </w:r>
    </w:p>
    <w:p w:rsidR="00E502D7" w:rsidRPr="0017794E" w:rsidRDefault="007B195F" w:rsidP="006F396A">
      <w:pPr>
        <w:kinsoku w:val="0"/>
        <w:overflowPunct w:val="0"/>
        <w:spacing w:line="240" w:lineRule="auto"/>
        <w:ind w:leftChars="100" w:left="235" w:firstLineChars="100" w:firstLine="235"/>
        <w:contextualSpacing/>
        <w:rPr>
          <w:rFonts w:hAnsi="ＭＳ 明朝"/>
          <w:color w:val="FF0000"/>
          <w:szCs w:val="24"/>
        </w:rPr>
      </w:pPr>
      <w:r>
        <w:rPr>
          <w:rFonts w:hAnsi="ＭＳ 明朝" w:hint="eastAsia"/>
          <w:szCs w:val="24"/>
        </w:rPr>
        <w:t>歳出の減少</w:t>
      </w:r>
      <w:r w:rsidR="009E506D" w:rsidRPr="002F6858">
        <w:rPr>
          <w:rFonts w:hAnsi="ＭＳ 明朝" w:hint="eastAsia"/>
          <w:szCs w:val="24"/>
        </w:rPr>
        <w:t>の主な要因は</w:t>
      </w:r>
      <w:r w:rsidR="00E502D7" w:rsidRPr="002F6858">
        <w:rPr>
          <w:rFonts w:hAnsi="ＭＳ 明朝" w:hint="eastAsia"/>
          <w:szCs w:val="24"/>
        </w:rPr>
        <w:t>、</w:t>
      </w:r>
      <w:r>
        <w:rPr>
          <w:rFonts w:hAnsi="ＭＳ 明朝" w:hint="eastAsia"/>
          <w:szCs w:val="24"/>
        </w:rPr>
        <w:t>基金積立金</w:t>
      </w:r>
      <w:r w:rsidR="004B4785" w:rsidRPr="002F6858">
        <w:rPr>
          <w:rFonts w:hAnsi="ＭＳ 明朝" w:hint="eastAsia"/>
          <w:szCs w:val="24"/>
        </w:rPr>
        <w:t>で</w:t>
      </w:r>
      <w:r w:rsidR="009E4549">
        <w:rPr>
          <w:rFonts w:hAnsi="ＭＳ 明朝" w:hint="eastAsia"/>
          <w:szCs w:val="24"/>
        </w:rPr>
        <w:t>51,189</w:t>
      </w:r>
      <w:r w:rsidR="009E4549" w:rsidRPr="00D643C6">
        <w:rPr>
          <w:rFonts w:hAnsi="ＭＳ 明朝" w:hint="eastAsia"/>
          <w:szCs w:val="24"/>
        </w:rPr>
        <w:t>千円(</w:t>
      </w:r>
      <w:r w:rsidR="009E4549">
        <w:rPr>
          <w:rFonts w:hAnsi="ＭＳ 明朝" w:hint="eastAsia"/>
          <w:szCs w:val="24"/>
        </w:rPr>
        <w:t>25.7</w:t>
      </w:r>
      <w:r w:rsidR="009E4549" w:rsidRPr="00D643C6">
        <w:rPr>
          <w:rFonts w:hAnsi="ＭＳ 明朝" w:hint="eastAsia"/>
          <w:szCs w:val="24"/>
        </w:rPr>
        <w:t>％)</w:t>
      </w:r>
      <w:r>
        <w:rPr>
          <w:rFonts w:hAnsi="ＭＳ 明朝" w:hint="eastAsia"/>
          <w:szCs w:val="24"/>
        </w:rPr>
        <w:t>増加したものの</w:t>
      </w:r>
      <w:r w:rsidR="004B4785" w:rsidRPr="002F6858">
        <w:rPr>
          <w:rFonts w:hAnsi="ＭＳ 明朝" w:hint="eastAsia"/>
          <w:szCs w:val="24"/>
        </w:rPr>
        <w:t>、</w:t>
      </w:r>
      <w:r w:rsidR="00815859">
        <w:rPr>
          <w:rFonts w:hAnsi="ＭＳ 明朝" w:hint="eastAsia"/>
          <w:szCs w:val="24"/>
        </w:rPr>
        <w:t>保険給付</w:t>
      </w:r>
      <w:r>
        <w:rPr>
          <w:rFonts w:hAnsi="ＭＳ 明朝" w:hint="eastAsia"/>
          <w:szCs w:val="24"/>
        </w:rPr>
        <w:t>費で</w:t>
      </w:r>
      <w:r w:rsidR="00815859">
        <w:rPr>
          <w:rFonts w:hAnsi="ＭＳ 明朝" w:hint="eastAsia"/>
          <w:szCs w:val="24"/>
        </w:rPr>
        <w:t>583,265</w:t>
      </w:r>
      <w:r>
        <w:rPr>
          <w:rFonts w:hAnsi="ＭＳ 明朝" w:hint="eastAsia"/>
          <w:szCs w:val="24"/>
        </w:rPr>
        <w:t>千円（△</w:t>
      </w:r>
      <w:r w:rsidR="00815859">
        <w:rPr>
          <w:rFonts w:hAnsi="ＭＳ 明朝" w:hint="eastAsia"/>
          <w:szCs w:val="24"/>
        </w:rPr>
        <w:t>4.9</w:t>
      </w:r>
      <w:r>
        <w:rPr>
          <w:rFonts w:hAnsi="ＭＳ 明朝" w:hint="eastAsia"/>
          <w:szCs w:val="24"/>
        </w:rPr>
        <w:t>％）</w:t>
      </w:r>
      <w:r w:rsidR="00427C9A">
        <w:rPr>
          <w:rFonts w:hAnsi="ＭＳ 明朝" w:hint="eastAsia"/>
          <w:szCs w:val="24"/>
        </w:rPr>
        <w:t>、</w:t>
      </w:r>
      <w:r w:rsidR="00815859">
        <w:rPr>
          <w:rFonts w:hAnsi="ＭＳ 明朝" w:hint="eastAsia"/>
          <w:szCs w:val="24"/>
        </w:rPr>
        <w:t>共同事業拠出金</w:t>
      </w:r>
      <w:r>
        <w:rPr>
          <w:rFonts w:hAnsi="ＭＳ 明朝" w:hint="eastAsia"/>
          <w:szCs w:val="24"/>
        </w:rPr>
        <w:t>で</w:t>
      </w:r>
      <w:r w:rsidR="00815859">
        <w:rPr>
          <w:rFonts w:hAnsi="ＭＳ 明朝" w:hint="eastAsia"/>
          <w:szCs w:val="24"/>
        </w:rPr>
        <w:t>116,755</w:t>
      </w:r>
      <w:r>
        <w:rPr>
          <w:rFonts w:hAnsi="ＭＳ 明朝" w:hint="eastAsia"/>
          <w:szCs w:val="24"/>
        </w:rPr>
        <w:t>千円（△</w:t>
      </w:r>
      <w:r w:rsidR="00815859">
        <w:rPr>
          <w:rFonts w:hAnsi="ＭＳ 明朝" w:hint="eastAsia"/>
          <w:szCs w:val="24"/>
        </w:rPr>
        <w:t>3.0</w:t>
      </w:r>
      <w:r>
        <w:rPr>
          <w:rFonts w:hAnsi="ＭＳ 明朝" w:hint="eastAsia"/>
          <w:szCs w:val="24"/>
        </w:rPr>
        <w:t>％）と</w:t>
      </w:r>
      <w:r w:rsidR="00F94BDF" w:rsidRPr="002F6858">
        <w:rPr>
          <w:rFonts w:hAnsi="ＭＳ 明朝" w:hint="eastAsia"/>
          <w:szCs w:val="24"/>
        </w:rPr>
        <w:t>それぞれ減少した</w:t>
      </w:r>
      <w:r>
        <w:rPr>
          <w:rFonts w:hAnsi="ＭＳ 明朝" w:hint="eastAsia"/>
          <w:szCs w:val="24"/>
        </w:rPr>
        <w:t>ことによるものである。</w:t>
      </w:r>
    </w:p>
    <w:p w:rsidR="00A37098" w:rsidRPr="00DC425E" w:rsidRDefault="00E502D7" w:rsidP="00A37098">
      <w:pPr>
        <w:kinsoku w:val="0"/>
        <w:overflowPunct w:val="0"/>
        <w:spacing w:line="240" w:lineRule="auto"/>
        <w:ind w:leftChars="100" w:left="235" w:firstLineChars="100" w:firstLine="235"/>
        <w:contextualSpacing/>
        <w:jc w:val="distribute"/>
        <w:rPr>
          <w:rFonts w:hAnsi="ＭＳ 明朝"/>
          <w:szCs w:val="24"/>
        </w:rPr>
      </w:pPr>
      <w:r w:rsidRPr="00DC425E">
        <w:rPr>
          <w:rFonts w:hAnsi="ＭＳ 明朝" w:hint="eastAsia"/>
          <w:szCs w:val="24"/>
        </w:rPr>
        <w:t>国民健康保険税の収納状況は、</w:t>
      </w:r>
      <w:r w:rsidR="000A7E51" w:rsidRPr="00DC425E">
        <w:rPr>
          <w:rFonts w:hAnsi="ＭＳ 明朝" w:hint="eastAsia"/>
          <w:szCs w:val="24"/>
        </w:rPr>
        <w:t>前年度と比較すると</w:t>
      </w:r>
      <w:r w:rsidRPr="00DC425E">
        <w:rPr>
          <w:rFonts w:hAnsi="ＭＳ 明朝" w:hint="eastAsia"/>
          <w:szCs w:val="24"/>
        </w:rPr>
        <w:t>収入済額</w:t>
      </w:r>
      <w:r w:rsidR="000A7E51" w:rsidRPr="00DC425E">
        <w:rPr>
          <w:rFonts w:hAnsi="ＭＳ 明朝" w:hint="eastAsia"/>
          <w:szCs w:val="24"/>
        </w:rPr>
        <w:t>で</w:t>
      </w:r>
      <w:r w:rsidR="006F396A">
        <w:rPr>
          <w:rFonts w:hAnsi="ＭＳ 明朝" w:hint="eastAsia"/>
          <w:szCs w:val="24"/>
        </w:rPr>
        <w:t>1</w:t>
      </w:r>
      <w:r w:rsidR="00815859">
        <w:rPr>
          <w:rFonts w:hAnsi="ＭＳ 明朝" w:hint="eastAsia"/>
          <w:szCs w:val="24"/>
        </w:rPr>
        <w:t>85,818</w:t>
      </w:r>
      <w:r w:rsidRPr="00DC425E">
        <w:rPr>
          <w:rFonts w:hAnsi="ＭＳ 明朝" w:hint="eastAsia"/>
          <w:szCs w:val="24"/>
        </w:rPr>
        <w:t>千円</w:t>
      </w:r>
      <w:r w:rsidR="000A7E51" w:rsidRPr="00DC425E">
        <w:rPr>
          <w:rFonts w:hAnsi="ＭＳ 明朝" w:hint="eastAsia"/>
          <w:szCs w:val="24"/>
        </w:rPr>
        <w:t>(</w:t>
      </w:r>
      <w:r w:rsidR="004B4785" w:rsidRPr="00DC425E">
        <w:rPr>
          <w:rFonts w:hAnsi="ＭＳ 明朝" w:hint="eastAsia"/>
          <w:szCs w:val="24"/>
        </w:rPr>
        <w:t>△</w:t>
      </w:r>
      <w:r w:rsidR="00815859">
        <w:rPr>
          <w:rFonts w:hAnsi="ＭＳ 明朝" w:hint="eastAsia"/>
          <w:szCs w:val="24"/>
        </w:rPr>
        <w:t>5.3</w:t>
      </w:r>
      <w:r w:rsidRPr="00DC425E">
        <w:rPr>
          <w:rFonts w:hAnsi="ＭＳ 明朝" w:hint="eastAsia"/>
          <w:szCs w:val="24"/>
        </w:rPr>
        <w:t>％</w:t>
      </w:r>
      <w:r w:rsidR="000A7E51" w:rsidRPr="00DC425E">
        <w:rPr>
          <w:rFonts w:hAnsi="ＭＳ 明朝" w:hint="eastAsia"/>
          <w:szCs w:val="24"/>
        </w:rPr>
        <w:t>)</w:t>
      </w:r>
    </w:p>
    <w:p w:rsidR="00E502D7" w:rsidRPr="0017794E" w:rsidRDefault="006F6CDD" w:rsidP="00A37098">
      <w:pPr>
        <w:kinsoku w:val="0"/>
        <w:overflowPunct w:val="0"/>
        <w:spacing w:line="240" w:lineRule="auto"/>
        <w:ind w:leftChars="100" w:left="235" w:firstLineChars="20" w:firstLine="47"/>
        <w:contextualSpacing/>
        <w:rPr>
          <w:rFonts w:hAnsi="ＭＳ 明朝"/>
          <w:color w:val="FF0000"/>
          <w:szCs w:val="24"/>
        </w:rPr>
      </w:pPr>
      <w:r w:rsidRPr="00DC425E">
        <w:rPr>
          <w:rFonts w:hAnsi="ＭＳ 明朝" w:hint="eastAsia"/>
          <w:szCs w:val="24"/>
        </w:rPr>
        <w:t>減少し</w:t>
      </w:r>
      <w:r w:rsidR="000A7E51" w:rsidRPr="00DC425E">
        <w:rPr>
          <w:rFonts w:hAnsi="ＭＳ 明朝" w:hint="eastAsia"/>
          <w:szCs w:val="24"/>
        </w:rPr>
        <w:t>、</w:t>
      </w:r>
      <w:r w:rsidR="00E502D7" w:rsidRPr="00DC425E">
        <w:rPr>
          <w:rFonts w:hAnsi="ＭＳ 明朝" w:hint="eastAsia"/>
          <w:szCs w:val="24"/>
        </w:rPr>
        <w:t>収入未済額</w:t>
      </w:r>
      <w:r w:rsidR="000A7E51" w:rsidRPr="00DC425E">
        <w:rPr>
          <w:rFonts w:hAnsi="ＭＳ 明朝" w:hint="eastAsia"/>
          <w:szCs w:val="24"/>
        </w:rPr>
        <w:t>で</w:t>
      </w:r>
      <w:r w:rsidR="00AE1122">
        <w:rPr>
          <w:rFonts w:hAnsi="ＭＳ 明朝" w:hint="eastAsia"/>
          <w:szCs w:val="24"/>
        </w:rPr>
        <w:t>23,278</w:t>
      </w:r>
      <w:r w:rsidR="00E502D7" w:rsidRPr="00DC425E">
        <w:rPr>
          <w:rFonts w:hAnsi="ＭＳ 明朝" w:hint="eastAsia"/>
          <w:szCs w:val="24"/>
        </w:rPr>
        <w:t>千円(</w:t>
      </w:r>
      <w:r w:rsidR="00017A0C" w:rsidRPr="00DC425E">
        <w:rPr>
          <w:rFonts w:hAnsi="ＭＳ 明朝" w:hint="eastAsia"/>
          <w:szCs w:val="24"/>
        </w:rPr>
        <w:t>△</w:t>
      </w:r>
      <w:r w:rsidR="00815859">
        <w:rPr>
          <w:rFonts w:hAnsi="ＭＳ 明朝" w:hint="eastAsia"/>
          <w:szCs w:val="24"/>
        </w:rPr>
        <w:t>2.4</w:t>
      </w:r>
      <w:r w:rsidR="00E502D7" w:rsidRPr="00DC425E">
        <w:rPr>
          <w:rFonts w:hAnsi="ＭＳ 明朝" w:hint="eastAsia"/>
          <w:szCs w:val="24"/>
        </w:rPr>
        <w:t>％)</w:t>
      </w:r>
      <w:r w:rsidR="00017A0C" w:rsidRPr="00DC425E">
        <w:rPr>
          <w:rFonts w:hAnsi="ＭＳ 明朝" w:hint="eastAsia"/>
          <w:szCs w:val="24"/>
        </w:rPr>
        <w:t>減少</w:t>
      </w:r>
      <w:r w:rsidR="00E502D7" w:rsidRPr="00DC425E">
        <w:rPr>
          <w:rFonts w:hAnsi="ＭＳ 明朝" w:hint="eastAsia"/>
          <w:szCs w:val="24"/>
        </w:rPr>
        <w:t>している。</w:t>
      </w:r>
    </w:p>
    <w:p w:rsidR="00E502D7" w:rsidRPr="00DC425E" w:rsidRDefault="00E502D7" w:rsidP="007026E7">
      <w:pPr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szCs w:val="24"/>
        </w:rPr>
      </w:pPr>
      <w:r w:rsidRPr="00DC425E">
        <w:rPr>
          <w:rFonts w:hAnsi="ＭＳ 明朝" w:hint="eastAsia"/>
          <w:szCs w:val="24"/>
        </w:rPr>
        <w:t>また、収納率は</w:t>
      </w:r>
      <w:r w:rsidR="000A7E51" w:rsidRPr="00DC425E">
        <w:rPr>
          <w:rFonts w:hAnsi="ＭＳ 明朝" w:hint="eastAsia"/>
          <w:szCs w:val="24"/>
        </w:rPr>
        <w:t>7</w:t>
      </w:r>
      <w:r w:rsidR="00815859">
        <w:rPr>
          <w:rFonts w:hAnsi="ＭＳ 明朝" w:hint="eastAsia"/>
          <w:szCs w:val="24"/>
        </w:rPr>
        <w:t>6.4</w:t>
      </w:r>
      <w:r w:rsidR="00CB2AA7">
        <w:rPr>
          <w:rFonts w:hAnsi="ＭＳ 明朝" w:hint="eastAsia"/>
          <w:szCs w:val="24"/>
        </w:rPr>
        <w:t>％であり、前年度と比較すると</w:t>
      </w:r>
      <w:r w:rsidR="00815859">
        <w:rPr>
          <w:rFonts w:hAnsi="ＭＳ 明朝" w:hint="eastAsia"/>
          <w:szCs w:val="24"/>
        </w:rPr>
        <w:t>0.1ポイント低下</w:t>
      </w:r>
      <w:r w:rsidRPr="00DC425E">
        <w:rPr>
          <w:rFonts w:hAnsi="ＭＳ 明朝" w:hint="eastAsia"/>
          <w:szCs w:val="24"/>
        </w:rPr>
        <w:t>している。</w:t>
      </w:r>
    </w:p>
    <w:p w:rsidR="00E502D7" w:rsidRPr="0017794E" w:rsidRDefault="00E502D7" w:rsidP="00203363">
      <w:pPr>
        <w:spacing w:line="240" w:lineRule="auto"/>
        <w:ind w:leftChars="100" w:left="235" w:firstLineChars="100" w:firstLine="235"/>
        <w:contextualSpacing/>
        <w:rPr>
          <w:rFonts w:hAnsi="ＭＳ 明朝"/>
          <w:color w:val="FF0000"/>
          <w:szCs w:val="24"/>
        </w:rPr>
      </w:pPr>
      <w:r w:rsidRPr="00DC425E">
        <w:rPr>
          <w:rFonts w:hAnsi="ＭＳ 明朝" w:hint="eastAsia"/>
          <w:szCs w:val="24"/>
        </w:rPr>
        <w:t>不納欠損額は</w:t>
      </w:r>
      <w:r w:rsidR="00815859">
        <w:rPr>
          <w:rFonts w:hAnsi="ＭＳ 明朝" w:hint="eastAsia"/>
          <w:szCs w:val="24"/>
        </w:rPr>
        <w:t>65,557</w:t>
      </w:r>
      <w:r w:rsidRPr="00DC425E">
        <w:rPr>
          <w:rFonts w:hAnsi="ＭＳ 明朝" w:hint="eastAsia"/>
          <w:szCs w:val="24"/>
        </w:rPr>
        <w:t>千円で、前年度と比較すると</w:t>
      </w:r>
      <w:r w:rsidR="00815859">
        <w:rPr>
          <w:rFonts w:hAnsi="ＭＳ 明朝" w:hint="eastAsia"/>
          <w:szCs w:val="24"/>
        </w:rPr>
        <w:t>32,906</w:t>
      </w:r>
      <w:r w:rsidRPr="00DC425E">
        <w:rPr>
          <w:rFonts w:hAnsi="ＭＳ 明朝" w:hint="eastAsia"/>
          <w:szCs w:val="24"/>
        </w:rPr>
        <w:t>千円(△</w:t>
      </w:r>
      <w:r w:rsidR="00815859">
        <w:rPr>
          <w:rFonts w:hAnsi="ＭＳ 明朝" w:hint="eastAsia"/>
          <w:szCs w:val="24"/>
        </w:rPr>
        <w:t>33.4</w:t>
      </w:r>
      <w:r w:rsidRPr="00DC425E">
        <w:rPr>
          <w:rFonts w:hAnsi="ＭＳ 明朝" w:hint="eastAsia"/>
          <w:szCs w:val="24"/>
        </w:rPr>
        <w:t>％)減少している。</w:t>
      </w:r>
    </w:p>
    <w:p w:rsidR="00E502D7" w:rsidRPr="00E673A0" w:rsidRDefault="00E502D7" w:rsidP="007026E7">
      <w:pPr>
        <w:kinsoku w:val="0"/>
        <w:overflowPunct w:val="0"/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 w:rsidRPr="00E673A0">
        <w:rPr>
          <w:rFonts w:hAnsi="ＭＳ 明朝" w:hint="eastAsia"/>
          <w:szCs w:val="24"/>
        </w:rPr>
        <w:t>なお、予算に定められた一時借入金の借入れの最高額は1,500,000千円であるが、借入れはなかった。</w:t>
      </w:r>
    </w:p>
    <w:p w:rsidR="00E502D7" w:rsidRPr="00BD70CA" w:rsidRDefault="00BD70CA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>
        <w:rPr>
          <w:rFonts w:hAnsi="ＭＳ 明朝" w:hint="eastAsia"/>
          <w:color w:val="FF0000"/>
          <w:szCs w:val="24"/>
        </w:rPr>
        <w:t xml:space="preserve">　　</w:t>
      </w:r>
      <w:r w:rsidRPr="00BD70CA">
        <w:rPr>
          <w:rFonts w:hAnsi="ＭＳ 明朝" w:hint="eastAsia"/>
          <w:szCs w:val="24"/>
        </w:rPr>
        <w:t>歳出予算の流用は、予算の定めに従って適正に処理されていた。</w:t>
      </w:r>
    </w:p>
    <w:p w:rsidR="00E502D7" w:rsidRP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03363" w:rsidRDefault="00203363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03363" w:rsidRDefault="00203363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7E787E" w:rsidRDefault="007E787E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7E787E" w:rsidRPr="007E787E" w:rsidRDefault="007E787E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84E18" w:rsidRPr="0001579D" w:rsidRDefault="00860C12" w:rsidP="00E84E18">
      <w:pPr>
        <w:spacing w:line="240" w:lineRule="auto"/>
        <w:ind w:right="-1" w:firstLineChars="100" w:firstLine="235"/>
        <w:rPr>
          <w:rFonts w:hAnsi="ＭＳ 明朝"/>
          <w:szCs w:val="24"/>
        </w:rPr>
      </w:pPr>
      <w:r w:rsidRPr="009922A5">
        <w:rPr>
          <w:rFonts w:asciiTheme="majorEastAsia" w:eastAsiaTheme="majorEastAsia" w:hAnsiTheme="majorEastAsia" w:hint="eastAsia"/>
          <w:szCs w:val="24"/>
        </w:rPr>
        <w:lastRenderedPageBreak/>
        <w:t>歳入決算</w:t>
      </w:r>
      <w:r w:rsidR="008F41AC" w:rsidRPr="009922A5">
        <w:rPr>
          <w:rFonts w:asciiTheme="majorEastAsia" w:eastAsiaTheme="majorEastAsia" w:hAnsiTheme="majorEastAsia" w:hint="eastAsia"/>
          <w:szCs w:val="24"/>
        </w:rPr>
        <w:t>状況</w:t>
      </w:r>
      <w:r w:rsidR="00165E70">
        <w:rPr>
          <w:rFonts w:asciiTheme="majorEastAsia" w:eastAsiaTheme="majorEastAsia" w:hAnsiTheme="majorEastAsia" w:hint="eastAsia"/>
          <w:szCs w:val="24"/>
        </w:rPr>
        <w:t xml:space="preserve">　　　　　　　　　　　　　　　　　　　　　　　　</w:t>
      </w:r>
      <w:r w:rsidR="00E84E18">
        <w:rPr>
          <w:rFonts w:asciiTheme="majorEastAsia" w:eastAsiaTheme="majorEastAsia" w:hAnsiTheme="majorEastAsia" w:hint="eastAsia"/>
          <w:szCs w:val="24"/>
        </w:rPr>
        <w:t xml:space="preserve">   </w:t>
      </w:r>
      <w:r w:rsidR="00165E70">
        <w:rPr>
          <w:rFonts w:asciiTheme="majorEastAsia" w:eastAsiaTheme="majorEastAsia" w:hAnsiTheme="majorEastAsia" w:hint="eastAsia"/>
          <w:szCs w:val="24"/>
        </w:rPr>
        <w:t xml:space="preserve"> 　</w:t>
      </w:r>
      <w:r w:rsidR="00E84E18">
        <w:rPr>
          <w:rFonts w:asciiTheme="majorEastAsia" w:eastAsiaTheme="majorEastAsia" w:hAnsiTheme="majorEastAsia" w:hint="eastAsia"/>
          <w:szCs w:val="24"/>
        </w:rPr>
        <w:t xml:space="preserve"> </w:t>
      </w:r>
      <w:r w:rsidR="00E84E18" w:rsidRPr="00BA55B1">
        <w:rPr>
          <w:rFonts w:hAnsi="ＭＳ 明朝" w:hint="eastAsia"/>
          <w:sz w:val="22"/>
          <w:szCs w:val="22"/>
        </w:rPr>
        <w:t>（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E84E18" w:rsidRPr="00BA55B1">
        <w:rPr>
          <w:rFonts w:hAnsi="ＭＳ 明朝" w:hint="eastAsia"/>
          <w:sz w:val="22"/>
          <w:szCs w:val="22"/>
        </w:rPr>
        <w:t>）</w:t>
      </w:r>
    </w:p>
    <w:bookmarkStart w:id="0" w:name="_MON_1438688165"/>
    <w:bookmarkEnd w:id="0"/>
    <w:p w:rsidR="003E7FE5" w:rsidRDefault="00D67B07" w:rsidP="0078331A">
      <w:pPr>
        <w:tabs>
          <w:tab w:val="left" w:pos="8222"/>
        </w:tabs>
        <w:spacing w:line="240" w:lineRule="auto"/>
        <w:ind w:leftChars="20" w:left="282" w:hangingChars="100" w:hanging="235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3369" w:dyaOrig="84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85pt;height:336.85pt" o:ole="">
            <v:imagedata r:id="rId7" o:title=""/>
          </v:shape>
          <o:OLEObject Type="Embed" ProgID="Excel.Sheet.12" ShapeID="_x0000_i1025" DrawAspect="Content" ObjectID="_1605530187" r:id="rId8"/>
        </w:object>
      </w:r>
      <w:r w:rsidR="00FE3BBA" w:rsidRPr="00FE3BBA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922A5" w:rsidRDefault="009922A5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01579D" w:rsidRDefault="0001579D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AB35B9" w:rsidRDefault="00AB35B9" w:rsidP="00DD0C22">
      <w:pPr>
        <w:spacing w:line="240" w:lineRule="auto"/>
        <w:rPr>
          <w:rFonts w:hAnsi="ＭＳ 明朝"/>
          <w:szCs w:val="24"/>
        </w:rPr>
      </w:pPr>
    </w:p>
    <w:p w:rsidR="008F41AC" w:rsidRPr="0001579D" w:rsidRDefault="008F41AC" w:rsidP="002E1017">
      <w:pPr>
        <w:spacing w:line="240" w:lineRule="auto"/>
        <w:ind w:right="-1"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lastRenderedPageBreak/>
        <w:t>歳出決算状況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1" w:name="_MON_1439109053"/>
    <w:bookmarkEnd w:id="1"/>
    <w:p w:rsidR="008F41AC" w:rsidRPr="0001579D" w:rsidRDefault="00BC7BBB" w:rsidP="008F41AC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2267" w:dyaOrig="9041">
          <v:shape id="_x0000_i1026" type="#_x0000_t75" style="width:480.85pt;height:359.35pt" o:ole="">
            <v:imagedata r:id="rId9" o:title=""/>
          </v:shape>
          <o:OLEObject Type="Embed" ProgID="Excel.Sheet.12" ShapeID="_x0000_i1026" DrawAspect="Content" ObjectID="_1605530188" r:id="rId10"/>
        </w:object>
      </w:r>
    </w:p>
    <w:p w:rsidR="00711008" w:rsidRPr="0001579D" w:rsidRDefault="00711008" w:rsidP="00DD0C22">
      <w:pPr>
        <w:spacing w:line="240" w:lineRule="auto"/>
        <w:rPr>
          <w:rFonts w:hAnsi="ＭＳ 明朝"/>
          <w:szCs w:val="24"/>
        </w:rPr>
      </w:pPr>
    </w:p>
    <w:p w:rsidR="00197222" w:rsidRPr="0001579D" w:rsidRDefault="00AA02E7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t>歳入歳出差引額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="00197222"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2" w:name="_MON_1439114563"/>
    <w:bookmarkEnd w:id="2"/>
    <w:p w:rsidR="008F41AC" w:rsidRDefault="00A64B40" w:rsidP="00DD0C2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101393">
        <w:rPr>
          <w:rFonts w:ascii="ＭＳ ゴシック" w:eastAsia="ＭＳ ゴシック" w:hAnsi="ＭＳ ゴシック"/>
          <w:szCs w:val="24"/>
        </w:rPr>
        <w:object w:dxaOrig="8312" w:dyaOrig="3008">
          <v:shape id="_x0000_i1027" type="#_x0000_t75" style="width:480.85pt;height:171.55pt" o:ole="">
            <v:imagedata r:id="rId11" o:title=""/>
          </v:shape>
          <o:OLEObject Type="Embed" ProgID="Excel.Sheet.12" ShapeID="_x0000_i1027" DrawAspect="Content" ObjectID="_1605530189" r:id="rId12"/>
        </w:object>
      </w:r>
    </w:p>
    <w:p w:rsidR="00AA02E7" w:rsidRPr="0001579D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Default="00AA02E7" w:rsidP="00DD0C22">
      <w:pPr>
        <w:spacing w:line="240" w:lineRule="auto"/>
        <w:rPr>
          <w:rFonts w:hAnsi="ＭＳ 明朝"/>
          <w:szCs w:val="24"/>
        </w:rPr>
      </w:pPr>
    </w:p>
    <w:p w:rsidR="009922A5" w:rsidRDefault="009922A5" w:rsidP="00DD0C22">
      <w:pPr>
        <w:spacing w:line="240" w:lineRule="auto"/>
        <w:rPr>
          <w:rFonts w:hAnsi="ＭＳ 明朝"/>
          <w:szCs w:val="24"/>
        </w:rPr>
      </w:pPr>
    </w:p>
    <w:p w:rsidR="009922A5" w:rsidRDefault="009922A5" w:rsidP="00DD0C22">
      <w:pPr>
        <w:spacing w:line="240" w:lineRule="auto"/>
        <w:rPr>
          <w:rFonts w:hAnsi="ＭＳ 明朝"/>
          <w:szCs w:val="24"/>
        </w:rPr>
      </w:pPr>
    </w:p>
    <w:p w:rsidR="00914E45" w:rsidRDefault="00914E45" w:rsidP="00DD0C22">
      <w:pPr>
        <w:spacing w:line="240" w:lineRule="auto"/>
        <w:rPr>
          <w:rFonts w:hAnsi="ＭＳ 明朝"/>
          <w:szCs w:val="24"/>
        </w:rPr>
      </w:pPr>
    </w:p>
    <w:p w:rsidR="00914E45" w:rsidRDefault="00914E45" w:rsidP="00DD0C22">
      <w:pPr>
        <w:spacing w:line="240" w:lineRule="auto"/>
        <w:rPr>
          <w:rFonts w:hAnsi="ＭＳ 明朝"/>
          <w:szCs w:val="24"/>
        </w:rPr>
      </w:pPr>
    </w:p>
    <w:p w:rsidR="00BC7BBB" w:rsidRDefault="00BC7BBB" w:rsidP="00DD0C22">
      <w:pPr>
        <w:spacing w:line="240" w:lineRule="auto"/>
        <w:rPr>
          <w:rFonts w:hAnsi="ＭＳ 明朝"/>
          <w:szCs w:val="24"/>
        </w:rPr>
      </w:pPr>
    </w:p>
    <w:p w:rsidR="00197222" w:rsidRPr="0001579D" w:rsidRDefault="00197222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lastRenderedPageBreak/>
        <w:t>国民健康保険税収納状況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 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3" w:name="_MON_1439115178"/>
    <w:bookmarkEnd w:id="3"/>
    <w:p w:rsidR="00D41B3F" w:rsidRDefault="00D41B3F" w:rsidP="00D41B3F">
      <w:pPr>
        <w:spacing w:line="240" w:lineRule="auto"/>
        <w:ind w:left="235" w:hangingChars="100" w:hanging="235"/>
        <w:rPr>
          <w:rFonts w:ascii="ＭＳ ゴシック" w:eastAsia="ＭＳ ゴシック" w:hAnsi="ＭＳ ゴシック"/>
          <w:szCs w:val="24"/>
        </w:rPr>
      </w:pPr>
      <w:r w:rsidRPr="00101393">
        <w:rPr>
          <w:rFonts w:ascii="ＭＳ ゴシック" w:eastAsia="ＭＳ ゴシック" w:hAnsi="ＭＳ ゴシック"/>
          <w:szCs w:val="24"/>
        </w:rPr>
        <w:object w:dxaOrig="10421" w:dyaOrig="6116">
          <v:shape id="_x0000_i1028" type="#_x0000_t75" style="width:480.85pt;height:277.35pt" o:ole="">
            <v:imagedata r:id="rId13" o:title=""/>
            <o:lock v:ext="edit" aspectratio="f"/>
          </v:shape>
          <o:OLEObject Type="Embed" ProgID="Excel.Sheet.12" ShapeID="_x0000_i1028" DrawAspect="Content" ObjectID="_1605530190" r:id="rId14"/>
        </w:object>
      </w:r>
    </w:p>
    <w:p w:rsidR="0001579D" w:rsidRPr="0001579D" w:rsidRDefault="0001579D" w:rsidP="00D41B3F">
      <w:pPr>
        <w:spacing w:line="240" w:lineRule="auto"/>
        <w:ind w:leftChars="100" w:left="235"/>
        <w:rPr>
          <w:rFonts w:hAnsi="ＭＳ 明朝"/>
          <w:szCs w:val="24"/>
        </w:rPr>
      </w:pPr>
      <w:r w:rsidRPr="0001579D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AA02E7" w:rsidRPr="00D41B3F" w:rsidRDefault="00AA02E7" w:rsidP="002E1017">
      <w:pPr>
        <w:spacing w:line="240" w:lineRule="auto"/>
        <w:ind w:left="235" w:hangingChars="100" w:hanging="235"/>
        <w:rPr>
          <w:rFonts w:hAnsi="ＭＳ 明朝"/>
          <w:szCs w:val="24"/>
        </w:rPr>
      </w:pPr>
    </w:p>
    <w:p w:rsidR="009922A5" w:rsidRPr="00314C76" w:rsidRDefault="009922A5" w:rsidP="002E1017">
      <w:pPr>
        <w:spacing w:line="240" w:lineRule="auto"/>
        <w:ind w:left="235" w:hangingChars="100" w:hanging="235"/>
        <w:rPr>
          <w:rFonts w:hAnsi="ＭＳ 明朝"/>
          <w:szCs w:val="24"/>
        </w:rPr>
      </w:pPr>
    </w:p>
    <w:p w:rsidR="00AA02E7" w:rsidRPr="00876A93" w:rsidRDefault="0001579D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876A93">
        <w:rPr>
          <w:rFonts w:ascii="ＭＳ ゴシック" w:eastAsia="ＭＳ ゴシック" w:hAnsi="ＭＳ ゴシック" w:hint="eastAsia"/>
          <w:szCs w:val="24"/>
        </w:rPr>
        <w:t>国民健康保険税と保険給付費等の比較</w:t>
      </w:r>
    </w:p>
    <w:bookmarkStart w:id="4" w:name="_MON_1439118124"/>
    <w:bookmarkEnd w:id="4"/>
    <w:p w:rsidR="00E30CCE" w:rsidRDefault="00C75B62" w:rsidP="0093661D">
      <w:pPr>
        <w:spacing w:line="240" w:lineRule="auto"/>
        <w:ind w:left="588" w:hangingChars="250" w:hanging="588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0052" w:dyaOrig="5083">
          <v:shape id="_x0000_i1029" type="#_x0000_t75" style="width:479.6pt;height:301.15pt" o:ole="">
            <v:imagedata r:id="rId15" o:title=""/>
          </v:shape>
          <o:OLEObject Type="Embed" ProgID="Excel.Sheet.12" ShapeID="_x0000_i1029" DrawAspect="Content" ObjectID="_1605530191" r:id="rId16"/>
        </w:object>
      </w:r>
      <w:r w:rsidR="00E30CCE">
        <w:rPr>
          <w:rFonts w:hAnsi="ＭＳ 明朝" w:hint="eastAsia"/>
          <w:szCs w:val="24"/>
        </w:rPr>
        <w:t xml:space="preserve">　　</w:t>
      </w:r>
    </w:p>
    <w:p w:rsidR="009507A5" w:rsidRDefault="009507A5" w:rsidP="00953ED9">
      <w:pPr>
        <w:spacing w:line="240" w:lineRule="auto"/>
        <w:rPr>
          <w:rFonts w:hAnsi="ＭＳ 明朝"/>
          <w:sz w:val="18"/>
          <w:szCs w:val="18"/>
        </w:rPr>
      </w:pPr>
    </w:p>
    <w:p w:rsidR="00746D3C" w:rsidRDefault="00746D3C" w:rsidP="00953ED9">
      <w:pPr>
        <w:spacing w:line="240" w:lineRule="auto"/>
        <w:rPr>
          <w:rFonts w:hAnsi="ＭＳ 明朝"/>
          <w:sz w:val="18"/>
          <w:szCs w:val="18"/>
        </w:rPr>
      </w:pPr>
    </w:p>
    <w:p w:rsidR="00F33D21" w:rsidRPr="00F33D21" w:rsidRDefault="00F33D21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157125">
        <w:rPr>
          <w:rFonts w:ascii="ＭＳ ゴシック" w:eastAsia="ＭＳ ゴシック" w:hAnsi="ＭＳ ゴシック" w:hint="eastAsia"/>
          <w:szCs w:val="24"/>
        </w:rPr>
        <w:lastRenderedPageBreak/>
        <w:t>保険給付費の状況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単位：千円・件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5" w:name="_MON_1439122633"/>
    <w:bookmarkEnd w:id="5"/>
    <w:p w:rsidR="00E30CCE" w:rsidRPr="00F33D21" w:rsidRDefault="000F40FC" w:rsidP="00DD0C22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9473" w:dyaOrig="5448">
          <v:shape id="_x0000_i1030" type="#_x0000_t75" style="width:481.45pt;height:281.1pt" o:ole="" o:preferrelative="f">
            <v:imagedata r:id="rId17" o:title=""/>
          </v:shape>
          <o:OLEObject Type="Embed" ProgID="Excel.Sheet.12" ShapeID="_x0000_i1030" DrawAspect="Content" ObjectID="_1605530192" r:id="rId18"/>
        </w:object>
      </w: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EF2FEE" w:rsidRPr="00F33D21" w:rsidRDefault="00EF2FEE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 w:rsidR="00C919DA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 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C919DA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6" w:name="_MON_1439123732"/>
    <w:bookmarkEnd w:id="6"/>
    <w:p w:rsidR="00E30CCE" w:rsidRPr="00F33D21" w:rsidRDefault="008B5F7F" w:rsidP="00DD0C22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9281" w:dyaOrig="2465">
          <v:shape id="_x0000_i1031" type="#_x0000_t75" style="width:481.45pt;height:128.35pt" o:ole="">
            <v:imagedata r:id="rId19" o:title=""/>
          </v:shape>
          <o:OLEObject Type="Embed" ProgID="Excel.Sheet.12" ShapeID="_x0000_i1031" DrawAspect="Content" ObjectID="_1605530193" r:id="rId20"/>
        </w:object>
      </w: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263F78" w:rsidRPr="00F33D21" w:rsidRDefault="00263F78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8F41AC" w:rsidRDefault="008F41A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Pr="00CD42E6" w:rsidRDefault="00C46CDC" w:rsidP="00C46CDC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２　荻布奨学金</w:t>
      </w:r>
      <w:r w:rsidRPr="00CD42E6">
        <w:rPr>
          <w:rFonts w:ascii="ＭＳ ゴシック" w:eastAsia="ＭＳ ゴシック" w:hAnsi="ＭＳ ゴシック" w:hint="eastAsia"/>
          <w:szCs w:val="24"/>
        </w:rPr>
        <w:t>事業会計</w:t>
      </w:r>
    </w:p>
    <w:p w:rsidR="00C46CDC" w:rsidRDefault="00C46CDC" w:rsidP="00C46CDC">
      <w:pPr>
        <w:spacing w:line="240" w:lineRule="auto"/>
        <w:ind w:leftChars="100" w:left="235" w:firstLineChars="100" w:firstLine="235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当年度は歳入歳出決算額とも1,554千円の同額となっている。</w:t>
      </w:r>
    </w:p>
    <w:p w:rsidR="00C46CDC" w:rsidRDefault="00C46CDC" w:rsidP="00C46CDC">
      <w:pPr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 w:rsidRPr="001A4B86">
        <w:rPr>
          <w:rFonts w:hAnsi="ＭＳ 明朝" w:hint="eastAsia"/>
          <w:szCs w:val="24"/>
        </w:rPr>
        <w:t>歳入歳出の内訳は、それぞれ下表のとおりである。</w:t>
      </w:r>
    </w:p>
    <w:p w:rsidR="00C46CDC" w:rsidRPr="002F05E2" w:rsidRDefault="00C46CDC" w:rsidP="00C46CDC">
      <w:pPr>
        <w:spacing w:line="240" w:lineRule="auto"/>
        <w:ind w:leftChars="100" w:left="235" w:firstLineChars="100" w:firstLine="235"/>
        <w:contextualSpacing/>
        <w:jc w:val="distribute"/>
        <w:rPr>
          <w:rFonts w:hAnsi="ＭＳ 明朝"/>
          <w:szCs w:val="24"/>
        </w:rPr>
      </w:pPr>
      <w:r w:rsidRPr="001A4B86">
        <w:rPr>
          <w:rFonts w:hAnsi="ＭＳ 明朝" w:hint="eastAsia"/>
          <w:szCs w:val="24"/>
        </w:rPr>
        <w:t>歳入では、荻布奨学基金からの</w:t>
      </w:r>
      <w:r w:rsidRPr="00FF18FF">
        <w:rPr>
          <w:rFonts w:hAnsi="ＭＳ 明朝" w:hint="eastAsia"/>
          <w:szCs w:val="24"/>
        </w:rPr>
        <w:t>繰入金</w:t>
      </w:r>
      <w:r w:rsidRPr="002F05E2">
        <w:rPr>
          <w:rFonts w:hAnsi="ＭＳ 明朝" w:hint="eastAsia"/>
          <w:szCs w:val="24"/>
        </w:rPr>
        <w:t>937千円は、前年度と比較すると194千円</w:t>
      </w:r>
    </w:p>
    <w:p w:rsidR="00C46CDC" w:rsidRPr="00FF18FF" w:rsidRDefault="00C46CDC" w:rsidP="00C46CDC">
      <w:pPr>
        <w:spacing w:line="240" w:lineRule="auto"/>
        <w:ind w:firstLineChars="100" w:firstLine="235"/>
        <w:contextualSpacing/>
        <w:rPr>
          <w:rFonts w:hAnsi="ＭＳ 明朝"/>
          <w:szCs w:val="24"/>
        </w:rPr>
      </w:pPr>
      <w:r w:rsidRPr="002F05E2">
        <w:rPr>
          <w:rFonts w:hAnsi="ＭＳ 明朝" w:hint="eastAsia"/>
          <w:szCs w:val="24"/>
        </w:rPr>
        <w:t>(26.1％)増加している。</w:t>
      </w:r>
    </w:p>
    <w:p w:rsidR="00C46CDC" w:rsidRPr="00FF18FF" w:rsidRDefault="00C46CDC" w:rsidP="00C46CDC">
      <w:pPr>
        <w:pStyle w:val="a8"/>
        <w:tabs>
          <w:tab w:val="clear" w:pos="4252"/>
          <w:tab w:val="clear" w:pos="8504"/>
        </w:tabs>
        <w:snapToGrid/>
        <w:spacing w:line="240" w:lineRule="auto"/>
        <w:ind w:firstLineChars="200" w:firstLine="470"/>
        <w:contextualSpacing/>
        <w:rPr>
          <w:rFonts w:hAnsi="ＭＳ 明朝"/>
          <w:szCs w:val="24"/>
        </w:rPr>
      </w:pPr>
      <w:r w:rsidRPr="00FF18FF">
        <w:rPr>
          <w:rFonts w:hAnsi="ＭＳ 明朝" w:hint="eastAsia"/>
          <w:szCs w:val="24"/>
        </w:rPr>
        <w:t>奨学金は、</w:t>
      </w:r>
      <w:r w:rsidRPr="00514106">
        <w:rPr>
          <w:rFonts w:hAnsi="ＭＳ 明朝" w:hint="eastAsia"/>
          <w:szCs w:val="24"/>
        </w:rPr>
        <w:t>1</w:t>
      </w:r>
      <w:r>
        <w:rPr>
          <w:rFonts w:hAnsi="ＭＳ 明朝" w:hint="eastAsia"/>
          <w:szCs w:val="24"/>
        </w:rPr>
        <w:t>6</w:t>
      </w:r>
      <w:r w:rsidRPr="00514106">
        <w:rPr>
          <w:rFonts w:hAnsi="ＭＳ 明朝" w:hint="eastAsia"/>
          <w:szCs w:val="24"/>
        </w:rPr>
        <w:t>人の高校生及び高専生に対し</w:t>
      </w:r>
      <w:r>
        <w:rPr>
          <w:rFonts w:hAnsi="ＭＳ 明朝" w:hint="eastAsia"/>
          <w:szCs w:val="24"/>
        </w:rPr>
        <w:t>1,536</w:t>
      </w:r>
      <w:r w:rsidRPr="00FF18FF">
        <w:rPr>
          <w:rFonts w:hAnsi="ＭＳ 明朝" w:hint="eastAsia"/>
          <w:szCs w:val="24"/>
        </w:rPr>
        <w:t>千円支給されている。</w:t>
      </w:r>
    </w:p>
    <w:p w:rsidR="00C46CDC" w:rsidRPr="00332498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Pr="00CD42E6" w:rsidRDefault="00C46CDC" w:rsidP="00C46CDC">
      <w:pPr>
        <w:spacing w:line="240" w:lineRule="auto"/>
        <w:ind w:firstLineChars="100" w:firstLine="235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   　　                                           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7" w:name="_MON_1439124706"/>
    <w:bookmarkEnd w:id="7"/>
    <w:p w:rsidR="00C46CDC" w:rsidRPr="00CD42E6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11310" w:dyaOrig="3897">
          <v:shape id="_x0000_i1032" type="#_x0000_t75" style="width:479.6pt;height:165.9pt" o:ole="">
            <v:imagedata r:id="rId21" o:title=""/>
          </v:shape>
          <o:OLEObject Type="Embed" ProgID="Excel.Sheet.12" ShapeID="_x0000_i1032" DrawAspect="Content" ObjectID="_1605530194" r:id="rId22"/>
        </w:objec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ascii="ＭＳ ゴシック" w:eastAsia="ＭＳ ゴシック" w:hAnsi="ＭＳ ゴシック"/>
          <w:szCs w:val="24"/>
        </w:rPr>
      </w:pPr>
    </w:p>
    <w:p w:rsidR="00C46CDC" w:rsidRPr="00CD42E6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8" w:name="_MON_1439127382"/>
    <w:bookmarkEnd w:id="8"/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9605" w:dyaOrig="1651">
          <v:shape id="_x0000_i1033" type="#_x0000_t75" style="width:479.6pt;height:81.4pt" o:ole="">
            <v:imagedata r:id="rId23" o:title=""/>
          </v:shape>
          <o:OLEObject Type="Embed" ProgID="Excel.Sheet.12" ShapeID="_x0000_i1033" DrawAspect="Content" ObjectID="_1605530195" r:id="rId24"/>
        </w:object>
      </w:r>
    </w:p>
    <w:p w:rsidR="00C46CDC" w:rsidRPr="00CD42E6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D320AF">
        <w:rPr>
          <w:rFonts w:asciiTheme="majorEastAsia" w:eastAsiaTheme="majorEastAsia" w:hAnsiTheme="majorEastAsia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9" w:name="_MON_1439128590"/>
    <w:bookmarkEnd w:id="9"/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9687" w:dyaOrig="2196">
          <v:shape id="_x0000_i1034" type="#_x0000_t75" style="width:480.2pt;height:108.95pt" o:ole="">
            <v:imagedata r:id="rId25" o:title=""/>
          </v:shape>
          <o:OLEObject Type="Embed" ProgID="Excel.Sheet.12" ShapeID="_x0000_i1034" DrawAspect="Content" ObjectID="_1605530196" r:id="rId26"/>
        </w:object>
      </w:r>
    </w:p>
    <w:p w:rsidR="00EC6054" w:rsidRDefault="00EC6054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362883">
        <w:rPr>
          <w:rFonts w:ascii="ＭＳ ゴシック" w:eastAsia="ＭＳ ゴシック" w:hAnsi="ＭＳ ゴシック" w:hint="eastAsia"/>
          <w:szCs w:val="24"/>
        </w:rPr>
        <w:t>奨学金支給状況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10" w:name="_MON_1439191055"/>
    <w:bookmarkEnd w:id="10"/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9359" w:dyaOrig="2059">
          <v:shape id="_x0000_i1035" type="#_x0000_t75" style="width:479.6pt;height:105.8pt" o:ole="">
            <v:imagedata r:id="rId27" o:title=""/>
          </v:shape>
          <o:OLEObject Type="Embed" ProgID="Excel.Sheet.12" ShapeID="_x0000_i1035" DrawAspect="Content" ObjectID="_1605530197" r:id="rId28"/>
        </w:object>
      </w: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Pr="00CD42E6" w:rsidRDefault="00C46CDC" w:rsidP="00C46CDC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３　駐車場</w:t>
      </w:r>
      <w:r w:rsidRPr="00CD42E6">
        <w:rPr>
          <w:rFonts w:ascii="ＭＳ ゴシック" w:eastAsia="ＭＳ ゴシック" w:hAnsi="ＭＳ ゴシック" w:hint="eastAsia"/>
          <w:szCs w:val="24"/>
        </w:rPr>
        <w:t>事業会計</w:t>
      </w:r>
    </w:p>
    <w:p w:rsidR="00C46CDC" w:rsidRPr="007B2557" w:rsidRDefault="00C46CDC" w:rsidP="00C46CDC">
      <w:pPr>
        <w:spacing w:line="240" w:lineRule="auto"/>
        <w:ind w:firstLineChars="200" w:firstLine="470"/>
        <w:rPr>
          <w:rFonts w:hAnsi="ＭＳ 明朝"/>
          <w:szCs w:val="24"/>
        </w:rPr>
      </w:pPr>
      <w:r w:rsidRPr="007B2557">
        <w:rPr>
          <w:rFonts w:hAnsi="ＭＳ 明朝" w:hint="eastAsia"/>
          <w:szCs w:val="24"/>
        </w:rPr>
        <w:t>当年度は歳入決算額</w:t>
      </w:r>
      <w:r>
        <w:rPr>
          <w:rFonts w:hAnsi="ＭＳ 明朝" w:hint="eastAsia"/>
          <w:szCs w:val="24"/>
        </w:rPr>
        <w:t>613,135</w:t>
      </w:r>
      <w:r w:rsidRPr="007B2557">
        <w:rPr>
          <w:rFonts w:hAnsi="ＭＳ 明朝" w:hint="eastAsia"/>
          <w:szCs w:val="24"/>
        </w:rPr>
        <w:t>千円に対し、歳出決算額も同額となっている。</w:t>
      </w:r>
    </w:p>
    <w:p w:rsidR="00C46CDC" w:rsidRPr="007B2557" w:rsidRDefault="00C46CDC" w:rsidP="00C46CDC">
      <w:pPr>
        <w:spacing w:line="240" w:lineRule="auto"/>
        <w:ind w:firstLineChars="200" w:firstLine="470"/>
        <w:rPr>
          <w:rFonts w:hAnsi="ＭＳ 明朝"/>
          <w:szCs w:val="24"/>
        </w:rPr>
      </w:pPr>
      <w:r w:rsidRPr="007B2557">
        <w:rPr>
          <w:rFonts w:hAnsi="ＭＳ 明朝" w:hint="eastAsia"/>
          <w:szCs w:val="24"/>
        </w:rPr>
        <w:t>歳入歳出の内訳は、それぞれ下表のとおりである。</w:t>
      </w:r>
    </w:p>
    <w:p w:rsidR="00C46CDC" w:rsidRPr="00135EC3" w:rsidRDefault="00C46CDC" w:rsidP="00C46CDC">
      <w:pPr>
        <w:spacing w:line="240" w:lineRule="auto"/>
        <w:ind w:leftChars="100" w:left="235" w:firstLineChars="100" w:firstLine="235"/>
        <w:rPr>
          <w:rFonts w:hAnsi="ＭＳ 明朝"/>
          <w:spacing w:val="1"/>
          <w:szCs w:val="24"/>
        </w:rPr>
      </w:pPr>
      <w:r w:rsidRPr="00135EC3">
        <w:rPr>
          <w:rFonts w:hAnsi="ＭＳ 明朝" w:hint="eastAsia"/>
          <w:szCs w:val="24"/>
        </w:rPr>
        <w:t>事業収入は</w:t>
      </w:r>
      <w:r>
        <w:rPr>
          <w:rFonts w:hAnsi="ＭＳ 明朝" w:hint="eastAsia"/>
          <w:szCs w:val="24"/>
        </w:rPr>
        <w:t>239,264</w:t>
      </w:r>
      <w:r w:rsidRPr="00135EC3">
        <w:rPr>
          <w:rFonts w:hAnsi="ＭＳ 明朝" w:hint="eastAsia"/>
          <w:szCs w:val="24"/>
        </w:rPr>
        <w:t>千円で、前年度と比較すると</w:t>
      </w:r>
      <w:r>
        <w:rPr>
          <w:rFonts w:hAnsi="ＭＳ 明朝" w:hint="eastAsia"/>
          <w:szCs w:val="24"/>
        </w:rPr>
        <w:t>7,039</w:t>
      </w:r>
      <w:r w:rsidRPr="00135EC3">
        <w:rPr>
          <w:rFonts w:hAnsi="ＭＳ 明朝" w:hint="eastAsia"/>
          <w:szCs w:val="24"/>
        </w:rPr>
        <w:t>千円(△</w:t>
      </w:r>
      <w:r>
        <w:rPr>
          <w:rFonts w:hAnsi="ＭＳ 明朝" w:hint="eastAsia"/>
          <w:szCs w:val="24"/>
        </w:rPr>
        <w:t>2.9</w:t>
      </w:r>
      <w:r w:rsidRPr="00135EC3">
        <w:rPr>
          <w:rFonts w:hAnsi="ＭＳ 明朝" w:hint="eastAsia"/>
          <w:szCs w:val="24"/>
        </w:rPr>
        <w:t>％)減少している。</w:t>
      </w:r>
    </w:p>
    <w:p w:rsidR="00EC6054" w:rsidRDefault="00C46CDC" w:rsidP="00C46CDC">
      <w:pPr>
        <w:spacing w:line="240" w:lineRule="auto"/>
        <w:ind w:leftChars="100" w:left="235"/>
        <w:rPr>
          <w:rFonts w:hAnsi="ＭＳ 明朝"/>
          <w:szCs w:val="24"/>
        </w:rPr>
      </w:pPr>
      <w:r w:rsidRPr="00C46CDC">
        <w:rPr>
          <w:rFonts w:hAnsi="ＭＳ 明朝" w:hint="eastAsia"/>
          <w:szCs w:val="24"/>
          <w:fitText w:val="486" w:id="1811161344"/>
        </w:rPr>
        <w:t>これ</w:t>
      </w:r>
      <w:r w:rsidRPr="006F5DD4">
        <w:rPr>
          <w:rFonts w:hAnsi="ＭＳ 明朝" w:hint="eastAsia"/>
          <w:szCs w:val="24"/>
        </w:rPr>
        <w:t>は、</w:t>
      </w:r>
      <w:r>
        <w:rPr>
          <w:rFonts w:hAnsi="ＭＳ 明朝" w:hint="eastAsia"/>
          <w:szCs w:val="24"/>
        </w:rPr>
        <w:t>高岡中央駐車場の事業収入が1,084千円増加したものの、</w:t>
      </w:r>
      <w:r w:rsidRPr="006F5DD4">
        <w:rPr>
          <w:rFonts w:hAnsi="ＭＳ 明朝" w:hint="eastAsia"/>
          <w:szCs w:val="24"/>
        </w:rPr>
        <w:t>御旅屋駐車場で</w:t>
      </w:r>
      <w:r>
        <w:rPr>
          <w:rFonts w:hAnsi="ＭＳ 明朝" w:hint="eastAsia"/>
          <w:szCs w:val="24"/>
        </w:rPr>
        <w:t>7,740</w:t>
      </w:r>
    </w:p>
    <w:p w:rsidR="00C46CDC" w:rsidRDefault="00C46CDC" w:rsidP="00C46CDC">
      <w:pPr>
        <w:spacing w:line="240" w:lineRule="auto"/>
        <w:ind w:leftChars="100" w:left="235"/>
        <w:rPr>
          <w:rFonts w:hAnsi="ＭＳ 明朝"/>
          <w:szCs w:val="24"/>
        </w:rPr>
      </w:pPr>
      <w:r w:rsidRPr="006F5DD4">
        <w:rPr>
          <w:rFonts w:hAnsi="ＭＳ 明朝" w:hint="eastAsia"/>
          <w:szCs w:val="24"/>
        </w:rPr>
        <w:t>千円</w:t>
      </w:r>
      <w:r>
        <w:rPr>
          <w:rFonts w:hAnsi="ＭＳ 明朝" w:hint="eastAsia"/>
          <w:szCs w:val="24"/>
        </w:rPr>
        <w:t>、</w:t>
      </w:r>
      <w:r w:rsidRPr="006F5DD4">
        <w:rPr>
          <w:rFonts w:hAnsi="ＭＳ 明朝" w:hint="eastAsia"/>
          <w:szCs w:val="24"/>
        </w:rPr>
        <w:t>高岡駐車場</w:t>
      </w:r>
      <w:r>
        <w:rPr>
          <w:rFonts w:hAnsi="ＭＳ 明朝" w:hint="eastAsia"/>
          <w:szCs w:val="24"/>
        </w:rPr>
        <w:t>で383千円と</w:t>
      </w:r>
      <w:r w:rsidRPr="006F5DD4">
        <w:rPr>
          <w:rFonts w:hAnsi="ＭＳ 明朝" w:hint="eastAsia"/>
          <w:szCs w:val="24"/>
        </w:rPr>
        <w:t>それぞれ減少したことによるものである。</w:t>
      </w:r>
    </w:p>
    <w:p w:rsidR="00EC6054" w:rsidRDefault="00C46CDC" w:rsidP="00C46CDC">
      <w:pPr>
        <w:spacing w:line="240" w:lineRule="auto"/>
        <w:ind w:leftChars="100" w:left="235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地方債は、起債の目的、限度額、起債の方法、利率及び償還の方法について、予算の</w:t>
      </w:r>
    </w:p>
    <w:p w:rsidR="00C46CDC" w:rsidRPr="00F86F56" w:rsidRDefault="00C46CDC" w:rsidP="00C46CDC">
      <w:pPr>
        <w:spacing w:line="240" w:lineRule="auto"/>
        <w:ind w:leftChars="100" w:left="235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定めに従って行われていた。</w:t>
      </w:r>
    </w:p>
    <w:p w:rsidR="00C46CDC" w:rsidRPr="00CD42E6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Pr="00CD42E6" w:rsidRDefault="00C46CDC" w:rsidP="00C46CDC">
      <w:pPr>
        <w:spacing w:line="240" w:lineRule="auto"/>
        <w:ind w:firstLineChars="100" w:firstLine="235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C46CDC" w:rsidRPr="00456799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11310" w:dyaOrig="2592">
          <v:shape id="_x0000_i1036" type="#_x0000_t75" style="width:482.1pt;height:109.55pt" o:ole="">
            <v:imagedata r:id="rId29" o:title=""/>
          </v:shape>
          <o:OLEObject Type="Embed" ProgID="Excel.Sheet.12" ShapeID="_x0000_i1036" DrawAspect="Content" ObjectID="_1605530198" r:id="rId30"/>
        </w:object>
      </w:r>
    </w:p>
    <w:p w:rsidR="00C46CDC" w:rsidRPr="00CD42E6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C46CDC" w:rsidRPr="00CD42E6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9970" w:dyaOrig="2273">
          <v:shape id="_x0000_i1037" type="#_x0000_t75" style="width:482.1pt;height:105.8pt" o:ole="">
            <v:imagedata r:id="rId31" o:title=""/>
          </v:shape>
          <o:OLEObject Type="Embed" ProgID="Excel.Sheet.12" ShapeID="_x0000_i1037" DrawAspect="Content" ObjectID="_1605530199" r:id="rId32"/>
        </w:objec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F56EEC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9687" w:dyaOrig="1980">
          <v:shape id="_x0000_i1038" type="#_x0000_t75" style="width:482.7pt;height:92.05pt" o:ole="">
            <v:imagedata r:id="rId33" o:title=""/>
          </v:shape>
          <o:OLEObject Type="Embed" ProgID="Excel.Sheet.12" ShapeID="_x0000_i1038" DrawAspect="Content" ObjectID="_1605530200" r:id="rId34"/>
        </w:object>
      </w:r>
    </w:p>
    <w:p w:rsidR="00C46CDC" w:rsidRPr="00F33D21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bookmarkStart w:id="11" w:name="_MON_1439185586"/>
    <w:bookmarkEnd w:id="11"/>
    <w:p w:rsidR="00C46CDC" w:rsidRPr="0081125F" w:rsidRDefault="00C46CDC" w:rsidP="00C46CDC">
      <w:pPr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9281" w:dyaOrig="2465">
          <v:shape id="_x0000_i1039" type="#_x0000_t75" style="width:481.45pt;height:128.35pt;mso-position-vertical:absolute" o:ole="">
            <v:imagedata r:id="rId35" o:title=""/>
            <o:lock v:ext="edit" aspectratio="f"/>
          </v:shape>
          <o:OLEObject Type="Embed" ProgID="Excel.Sheet.12" ShapeID="_x0000_i1039" DrawAspect="Content" ObjectID="_1605530201" r:id="rId36"/>
        </w:object>
      </w:r>
      <w:r>
        <w:rPr>
          <w:rFonts w:hAnsi="ＭＳ 明朝" w:hint="eastAsia"/>
          <w:szCs w:val="24"/>
        </w:rPr>
        <w:t xml:space="preserve">　</w:t>
      </w:r>
      <w:r w:rsidRPr="00B21823">
        <w:rPr>
          <w:rFonts w:asciiTheme="majorEastAsia" w:eastAsiaTheme="majorEastAsia" w:hAnsiTheme="majorEastAsia" w:hint="eastAsia"/>
          <w:szCs w:val="24"/>
        </w:rPr>
        <w:lastRenderedPageBreak/>
        <w:t>御旅屋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2" w:name="_MON_1439207772"/>
    <w:bookmarkEnd w:id="12"/>
    <w:p w:rsidR="00C46CDC" w:rsidRPr="00B04CB8" w:rsidRDefault="00C46CDC" w:rsidP="00C46CDC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572" w:dyaOrig="2734">
          <v:shape id="_x0000_i1040" type="#_x0000_t75" style="width:481.45pt;height:112.7pt" o:ole="">
            <v:imagedata r:id="rId37" o:title=""/>
          </v:shape>
          <o:OLEObject Type="Embed" ProgID="Excel.Sheet.12" ShapeID="_x0000_i1040" DrawAspect="Content" ObjectID="_1605530202" r:id="rId38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C46CDC" w:rsidRPr="003058AC" w:rsidRDefault="00C46CDC" w:rsidP="00C46CDC">
      <w:pPr>
        <w:spacing w:line="240" w:lineRule="auto"/>
        <w:rPr>
          <w:rFonts w:hAnsi="ＭＳ 明朝"/>
          <w:szCs w:val="24"/>
        </w:rPr>
      </w:pPr>
    </w:p>
    <w:p w:rsidR="00C46CDC" w:rsidRPr="006D5594" w:rsidRDefault="00C46CDC" w:rsidP="00C46CDC">
      <w:pPr>
        <w:spacing w:line="240" w:lineRule="auto"/>
        <w:ind w:firstLineChars="100" w:firstLine="235"/>
        <w:rPr>
          <w:rFonts w:ascii="ＭＳ ゴシック" w:eastAsia="ＭＳ ゴシック" w:hAnsi="ＭＳ ゴシック"/>
          <w:szCs w:val="24"/>
        </w:rPr>
      </w:pPr>
      <w:r w:rsidRPr="00B21823">
        <w:rPr>
          <w:rFonts w:asciiTheme="majorEastAsia" w:eastAsiaTheme="majorEastAsia" w:hAnsiTheme="majorEastAsia" w:hint="eastAsia"/>
          <w:szCs w:val="24"/>
        </w:rPr>
        <w:t>高岡中央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3" w:name="_MON_1439207956"/>
    <w:bookmarkEnd w:id="13"/>
    <w:p w:rsidR="00C46CDC" w:rsidRPr="00B04CB8" w:rsidRDefault="00C46CDC" w:rsidP="00C46CDC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726" w:dyaOrig="2734">
          <v:shape id="_x0000_i1041" type="#_x0000_t75" style="width:481.45pt;height:112.7pt" o:ole="">
            <v:imagedata r:id="rId39" o:title=""/>
          </v:shape>
          <o:OLEObject Type="Embed" ProgID="Excel.Sheet.12" ShapeID="_x0000_i1041" DrawAspect="Content" ObjectID="_1605530203" r:id="rId40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C46CDC" w:rsidRPr="00CC5047" w:rsidRDefault="00C46CDC" w:rsidP="00C46CDC">
      <w:pPr>
        <w:spacing w:line="240" w:lineRule="auto"/>
        <w:rPr>
          <w:rFonts w:hAnsi="ＭＳ 明朝"/>
          <w:szCs w:val="24"/>
        </w:rPr>
      </w:pPr>
    </w:p>
    <w:p w:rsidR="00C46CDC" w:rsidRPr="006D5594" w:rsidRDefault="00C46CDC" w:rsidP="00C46CDC">
      <w:pPr>
        <w:spacing w:line="240" w:lineRule="auto"/>
        <w:ind w:firstLineChars="100" w:firstLine="235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高岡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4" w:name="_MON_1439208318"/>
    <w:bookmarkEnd w:id="14"/>
    <w:p w:rsidR="00C46CDC" w:rsidRPr="00B04CB8" w:rsidRDefault="00C46CDC" w:rsidP="00C46CDC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601" w:dyaOrig="2734">
          <v:shape id="_x0000_i1042" type="#_x0000_t75" style="width:481.45pt;height:111.45pt" o:ole="">
            <v:imagedata r:id="rId41" o:title=""/>
          </v:shape>
          <o:OLEObject Type="Embed" ProgID="Excel.Sheet.12" ShapeID="_x0000_i1042" DrawAspect="Content" ObjectID="_1605530204" r:id="rId42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C46CDC" w:rsidRDefault="00C46CDC" w:rsidP="00C46CDC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Default="00C46CDC" w:rsidP="00DD0C22">
      <w:pPr>
        <w:spacing w:line="240" w:lineRule="auto"/>
        <w:rPr>
          <w:rFonts w:hAnsi="ＭＳ 明朝"/>
          <w:szCs w:val="24"/>
        </w:rPr>
      </w:pPr>
    </w:p>
    <w:p w:rsidR="00C46CDC" w:rsidRPr="00CD42E6" w:rsidRDefault="00C46CDC" w:rsidP="00C46CDC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４　工業団地造成事業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EC6054" w:rsidRDefault="00C46CDC" w:rsidP="005B2273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 w:rsidRPr="0087186C">
        <w:rPr>
          <w:rFonts w:hAnsi="ＭＳ 明朝" w:hint="eastAsia"/>
          <w:szCs w:val="24"/>
        </w:rPr>
        <w:t>当年度は、歳入決算額</w:t>
      </w:r>
      <w:r>
        <w:rPr>
          <w:rFonts w:hAnsi="ＭＳ 明朝" w:hint="eastAsia"/>
          <w:szCs w:val="24"/>
        </w:rPr>
        <w:t>1,803,072</w:t>
      </w:r>
      <w:r w:rsidRPr="0087186C">
        <w:rPr>
          <w:rFonts w:hAnsi="ＭＳ 明朝" w:hint="eastAsia"/>
          <w:szCs w:val="24"/>
        </w:rPr>
        <w:t>千円に対し、歳出決算額</w:t>
      </w:r>
      <w:r>
        <w:rPr>
          <w:rFonts w:hAnsi="ＭＳ 明朝" w:hint="eastAsia"/>
          <w:szCs w:val="24"/>
        </w:rPr>
        <w:t>1,803,062千円で、歳入歳出</w:t>
      </w:r>
    </w:p>
    <w:p w:rsidR="00C46CDC" w:rsidRPr="00F4376A" w:rsidRDefault="00C46CDC" w:rsidP="00EC6054">
      <w:pPr>
        <w:spacing w:line="240" w:lineRule="auto"/>
        <w:ind w:firstLineChars="100" w:firstLine="235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差引額10千円は、</w:t>
      </w:r>
      <w:r w:rsidRPr="00F4376A">
        <w:rPr>
          <w:rFonts w:hAnsi="ＭＳ 明朝" w:hint="eastAsia"/>
          <w:szCs w:val="24"/>
        </w:rPr>
        <w:t>翌年度へ繰り越すべき財源として繰り越されている。</w:t>
      </w:r>
    </w:p>
    <w:p w:rsidR="00C46CDC" w:rsidRPr="00F4376A" w:rsidRDefault="00C46CDC" w:rsidP="00C46CDC">
      <w:pPr>
        <w:spacing w:line="240" w:lineRule="auto"/>
        <w:ind w:leftChars="100" w:left="235" w:firstLineChars="100" w:firstLine="235"/>
        <w:rPr>
          <w:szCs w:val="24"/>
        </w:rPr>
      </w:pPr>
      <w:r w:rsidRPr="00F4376A">
        <w:rPr>
          <w:rFonts w:hint="eastAsia"/>
          <w:szCs w:val="24"/>
        </w:rPr>
        <w:t>歳入歳出の内訳は、それぞれ下表のとおりである。</w:t>
      </w:r>
    </w:p>
    <w:p w:rsidR="00EC6054" w:rsidRDefault="00C46CDC" w:rsidP="005B2273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 w:rsidRPr="00F4376A">
        <w:rPr>
          <w:rFonts w:hAnsi="ＭＳ 明朝" w:hint="eastAsia"/>
          <w:szCs w:val="24"/>
        </w:rPr>
        <w:t>前年度と比較すると、歳入で1,764,038千円（4,519.2％）、歳出で1,764,028千円(4,519.2％)増加している。これは主に、歳入では、戸出西部金屋産業団地（仮称）の造</w:t>
      </w:r>
    </w:p>
    <w:p w:rsidR="00EC6054" w:rsidRDefault="00C46CDC" w:rsidP="005B2273">
      <w:pPr>
        <w:spacing w:line="240" w:lineRule="auto"/>
        <w:ind w:leftChars="100" w:left="235"/>
        <w:jc w:val="distribute"/>
        <w:rPr>
          <w:rFonts w:hAnsi="ＭＳ 明朝"/>
          <w:szCs w:val="24"/>
        </w:rPr>
      </w:pPr>
      <w:r w:rsidRPr="00F4376A">
        <w:rPr>
          <w:rFonts w:hAnsi="ＭＳ 明朝" w:hint="eastAsia"/>
          <w:szCs w:val="24"/>
        </w:rPr>
        <w:t>成に係る借入により市債で1,099,300千円（皆増）、四日市工業団地の分譲により財産収</w:t>
      </w:r>
    </w:p>
    <w:p w:rsidR="00EC6054" w:rsidRDefault="00C46CDC" w:rsidP="005B2273">
      <w:pPr>
        <w:spacing w:line="240" w:lineRule="auto"/>
        <w:ind w:leftChars="100" w:left="235"/>
        <w:jc w:val="distribute"/>
        <w:rPr>
          <w:rFonts w:hAnsi="ＭＳ 明朝"/>
          <w:szCs w:val="24"/>
        </w:rPr>
      </w:pPr>
      <w:r w:rsidRPr="00F4376A">
        <w:rPr>
          <w:rFonts w:hAnsi="ＭＳ 明朝" w:hint="eastAsia"/>
          <w:szCs w:val="24"/>
        </w:rPr>
        <w:t>入で668,166千円（5,034.0％）、歳出では、造成に係る用地取得等により工業団地造成</w:t>
      </w:r>
    </w:p>
    <w:p w:rsidR="00C46CDC" w:rsidRPr="00F4376A" w:rsidRDefault="00C46CDC" w:rsidP="00EC6054">
      <w:pPr>
        <w:spacing w:line="240" w:lineRule="auto"/>
        <w:ind w:leftChars="100" w:left="235"/>
        <w:rPr>
          <w:rFonts w:hAnsi="ＭＳ 明朝"/>
          <w:szCs w:val="24"/>
        </w:rPr>
      </w:pPr>
      <w:r w:rsidRPr="00F4376A">
        <w:rPr>
          <w:rFonts w:hAnsi="ＭＳ 明朝" w:hint="eastAsia"/>
          <w:szCs w:val="24"/>
        </w:rPr>
        <w:t>事業費で1,167,059千円（7,996.8％）、分譲に伴う繰上償還の実施により公債費で596,969千円（2,442.6％）とそれぞれ増加したことによるものである。</w:t>
      </w:r>
    </w:p>
    <w:p w:rsidR="00EC6054" w:rsidRDefault="00C46CDC" w:rsidP="005B2273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 w:rsidRPr="00F4376A">
        <w:rPr>
          <w:rFonts w:hAnsi="ＭＳ 明朝" w:hint="eastAsia"/>
          <w:szCs w:val="24"/>
        </w:rPr>
        <w:t>地方債は、起債の目的、限度額、起債の方法、利率及び償還の方法について、予算の</w:t>
      </w:r>
    </w:p>
    <w:p w:rsidR="00C46CDC" w:rsidRPr="00F4376A" w:rsidRDefault="00C46CDC" w:rsidP="00EC6054">
      <w:pPr>
        <w:spacing w:line="240" w:lineRule="auto"/>
        <w:ind w:firstLineChars="100" w:firstLine="235"/>
        <w:rPr>
          <w:rFonts w:hAnsi="ＭＳ 明朝"/>
          <w:szCs w:val="24"/>
        </w:rPr>
      </w:pPr>
      <w:r w:rsidRPr="00F4376A">
        <w:rPr>
          <w:rFonts w:hAnsi="ＭＳ 明朝" w:hint="eastAsia"/>
          <w:szCs w:val="24"/>
        </w:rPr>
        <w:t>定めに従って行われていた。</w:t>
      </w:r>
    </w:p>
    <w:p w:rsidR="00EC6054" w:rsidRDefault="00C46CDC" w:rsidP="005B2273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 w:rsidRPr="00F4376A">
        <w:rPr>
          <w:rFonts w:hAnsi="ＭＳ 明朝" w:hint="eastAsia"/>
          <w:szCs w:val="24"/>
        </w:rPr>
        <w:t>なお、予算に定められた一時借入金の借入れの最高額は50,000千円であるが、借入れ</w:t>
      </w:r>
    </w:p>
    <w:p w:rsidR="005B2273" w:rsidRPr="00332B73" w:rsidRDefault="00C46CDC" w:rsidP="005B2273">
      <w:pPr>
        <w:spacing w:line="240" w:lineRule="auto"/>
        <w:ind w:firstLineChars="100" w:firstLine="235"/>
        <w:rPr>
          <w:rFonts w:hAnsi="ＭＳ 明朝" w:hint="eastAsia"/>
          <w:szCs w:val="24"/>
        </w:rPr>
      </w:pPr>
      <w:r w:rsidRPr="00F4376A">
        <w:rPr>
          <w:rFonts w:hAnsi="ＭＳ 明朝" w:hint="eastAsia"/>
          <w:szCs w:val="24"/>
        </w:rPr>
        <w:t>はなかった。</w:t>
      </w:r>
    </w:p>
    <w:p w:rsidR="00C46CDC" w:rsidRPr="00CD42E6" w:rsidRDefault="00C46CDC" w:rsidP="00C46CDC">
      <w:pPr>
        <w:spacing w:line="240" w:lineRule="auto"/>
        <w:ind w:firstLineChars="100" w:firstLine="235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C46CDC" w:rsidRPr="00EB35F6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11531" w:dyaOrig="4091">
          <v:shape id="_x0000_i1043" type="#_x0000_t75" style="width:482.1pt;height:160.3pt" o:ole="">
            <v:imagedata r:id="rId43" o:title=""/>
          </v:shape>
          <o:OLEObject Type="Embed" ProgID="Excel.Sheet.12" ShapeID="_x0000_i1043" DrawAspect="Content" ObjectID="_1605530205" r:id="rId44"/>
        </w:object>
      </w:r>
    </w:p>
    <w:p w:rsidR="00C46CDC" w:rsidRPr="00CD42E6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C46CDC" w:rsidRPr="00EB35F6" w:rsidRDefault="00C46CDC" w:rsidP="00C46CDC">
      <w:pPr>
        <w:kinsoku w:val="0"/>
        <w:overflowPunct w:val="0"/>
        <w:snapToGrid w:val="0"/>
        <w:spacing w:line="240" w:lineRule="auto"/>
        <w:ind w:left="235" w:hangingChars="100" w:hanging="235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9881" w:dyaOrig="3005">
          <v:shape id="_x0000_i1044" type="#_x0000_t75" style="width:480.85pt;height:121.45pt" o:ole="">
            <v:imagedata r:id="rId45" o:title=""/>
          </v:shape>
          <o:OLEObject Type="Embed" ProgID="Excel.Sheet.12" ShapeID="_x0000_i1044" DrawAspect="Content" ObjectID="_1605530206" r:id="rId46"/>
        </w:object>
      </w:r>
    </w:p>
    <w:p w:rsidR="005B2273" w:rsidRDefault="005B2273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asciiTheme="majorEastAsia" w:eastAsiaTheme="majorEastAsia" w:hAnsiTheme="majorEastAsia"/>
          <w:szCs w:val="24"/>
        </w:rPr>
      </w:pPr>
    </w:p>
    <w:p w:rsidR="00C46CDC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777ED0">
        <w:rPr>
          <w:rFonts w:asciiTheme="majorEastAsia" w:eastAsiaTheme="majorEastAsia" w:hAnsiTheme="majorEastAsia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9687" w:dyaOrig="2196">
          <v:shape id="_x0000_i1045" type="#_x0000_t75" style="width:478.95pt;height:95.15pt" o:ole="">
            <v:imagedata r:id="rId47" o:title=""/>
          </v:shape>
          <o:OLEObject Type="Embed" ProgID="Excel.Sheet.12" ShapeID="_x0000_i1045" DrawAspect="Content" ObjectID="_1605530207" r:id="rId48"/>
        </w:object>
      </w:r>
    </w:p>
    <w:p w:rsidR="00C46CDC" w:rsidRPr="004740BE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Default="00C46CDC" w:rsidP="00C46CDC">
      <w:pPr>
        <w:spacing w:line="240" w:lineRule="auto"/>
        <w:ind w:firstLineChars="100" w:firstLine="235"/>
        <w:rPr>
          <w:rFonts w:hAnsi="ＭＳ 明朝"/>
          <w:sz w:val="22"/>
          <w:szCs w:val="22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C46CDC" w:rsidRDefault="00C46CDC" w:rsidP="00C46CDC">
      <w:pPr>
        <w:spacing w:line="240" w:lineRule="auto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9281" w:dyaOrig="2196">
          <v:shape id="_x0000_i1046" type="#_x0000_t75" style="width:479.6pt;height:98.9pt" o:ole="">
            <v:imagedata r:id="rId49" o:title=""/>
          </v:shape>
          <o:OLEObject Type="Embed" ProgID="Excel.Sheet.12" ShapeID="_x0000_i1046" DrawAspect="Content" ObjectID="_1605530208" r:id="rId50"/>
        </w:object>
      </w:r>
    </w:p>
    <w:p w:rsidR="00C46CDC" w:rsidRDefault="00C46CDC" w:rsidP="00C46CDC">
      <w:pPr>
        <w:spacing w:line="240" w:lineRule="auto"/>
        <w:rPr>
          <w:rFonts w:hAnsi="ＭＳ 明朝"/>
          <w:szCs w:val="24"/>
        </w:rPr>
      </w:pPr>
    </w:p>
    <w:p w:rsidR="00C46CDC" w:rsidRDefault="00C46CDC" w:rsidP="00C46CDC">
      <w:pPr>
        <w:spacing w:line="240" w:lineRule="auto"/>
        <w:rPr>
          <w:rFonts w:hAnsi="ＭＳ 明朝"/>
          <w:szCs w:val="24"/>
        </w:rPr>
      </w:pPr>
    </w:p>
    <w:p w:rsidR="00C46CDC" w:rsidRPr="00F4376A" w:rsidRDefault="00C46CDC" w:rsidP="00C46CDC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kern w:val="2"/>
          <w:szCs w:val="24"/>
        </w:rPr>
      </w:pPr>
      <w:r w:rsidRPr="00F4376A">
        <w:rPr>
          <w:rFonts w:ascii="ＭＳ ゴシック" w:eastAsia="ＭＳ ゴシック" w:hAnsi="ＭＳ ゴシック" w:hint="eastAsia"/>
          <w:kern w:val="2"/>
          <w:szCs w:val="24"/>
        </w:rPr>
        <w:t>翌年度繰越事業</w:t>
      </w:r>
    </w:p>
    <w:p w:rsidR="00C46CDC" w:rsidRPr="003437E6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kern w:val="2"/>
          <w:szCs w:val="24"/>
        </w:rPr>
      </w:pPr>
      <w:r w:rsidRPr="00D95E38">
        <w:rPr>
          <w:rFonts w:hAnsi="ＭＳ 明朝" w:hint="eastAsia"/>
          <w:kern w:val="2"/>
          <w:szCs w:val="24"/>
        </w:rPr>
        <w:t>当</w:t>
      </w:r>
      <w:r>
        <w:rPr>
          <w:rFonts w:hAnsi="ＭＳ 明朝" w:hint="eastAsia"/>
          <w:kern w:val="2"/>
          <w:szCs w:val="24"/>
        </w:rPr>
        <w:t>年度から翌年度へ繰り越された事業は、</w:t>
      </w:r>
      <w:r w:rsidRPr="003437E6">
        <w:rPr>
          <w:rFonts w:hAnsi="ＭＳ 明朝" w:hint="eastAsia"/>
          <w:kern w:val="2"/>
          <w:szCs w:val="24"/>
        </w:rPr>
        <w:t>繰越明許費</w:t>
      </w:r>
      <w:r>
        <w:rPr>
          <w:rFonts w:hAnsi="ＭＳ 明朝" w:hint="eastAsia"/>
          <w:kern w:val="2"/>
          <w:szCs w:val="24"/>
        </w:rPr>
        <w:t>1</w:t>
      </w:r>
      <w:r w:rsidRPr="003437E6">
        <w:rPr>
          <w:rFonts w:hAnsi="ＭＳ 明朝" w:hint="eastAsia"/>
          <w:kern w:val="2"/>
          <w:szCs w:val="24"/>
        </w:rPr>
        <w:t>件となっている。</w:t>
      </w:r>
    </w:p>
    <w:p w:rsidR="00EC6054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繰越明許費の</w:t>
      </w:r>
      <w:r w:rsidRPr="00721192">
        <w:rPr>
          <w:rFonts w:hAnsi="ＭＳ 明朝" w:hint="eastAsia"/>
          <w:kern w:val="2"/>
          <w:szCs w:val="24"/>
        </w:rPr>
        <w:t>理由は</w:t>
      </w:r>
      <w:r w:rsidRPr="005F3933">
        <w:rPr>
          <w:rFonts w:hAnsi="ＭＳ 明朝" w:hint="eastAsia"/>
          <w:kern w:val="2"/>
          <w:szCs w:val="24"/>
        </w:rPr>
        <w:t>、</w:t>
      </w:r>
      <w:r>
        <w:rPr>
          <w:rFonts w:hAnsi="ＭＳ 明朝" w:hint="eastAsia"/>
          <w:kern w:val="2"/>
          <w:szCs w:val="24"/>
        </w:rPr>
        <w:t>実施設計について</w:t>
      </w:r>
      <w:r w:rsidRPr="00CB082A">
        <w:rPr>
          <w:rFonts w:hAnsi="ＭＳ 明朝" w:hint="eastAsia"/>
          <w:kern w:val="2"/>
          <w:szCs w:val="24"/>
        </w:rPr>
        <w:t>関係機関</w:t>
      </w:r>
      <w:r>
        <w:rPr>
          <w:rFonts w:hAnsi="ＭＳ 明朝" w:hint="eastAsia"/>
          <w:kern w:val="2"/>
          <w:szCs w:val="24"/>
        </w:rPr>
        <w:t>との調整</w:t>
      </w:r>
      <w:r w:rsidRPr="00CB082A">
        <w:rPr>
          <w:rFonts w:hAnsi="ＭＳ 明朝" w:hint="eastAsia"/>
          <w:kern w:val="2"/>
          <w:szCs w:val="24"/>
        </w:rPr>
        <w:t>に不測の日数を要した</w:t>
      </w:r>
      <w:r>
        <w:rPr>
          <w:rFonts w:hAnsi="ＭＳ 明朝" w:hint="eastAsia"/>
          <w:kern w:val="2"/>
          <w:szCs w:val="24"/>
        </w:rPr>
        <w:t>こと</w:t>
      </w:r>
      <w:r w:rsidRPr="00CB082A">
        <w:rPr>
          <w:rFonts w:hAnsi="ＭＳ 明朝" w:hint="eastAsia"/>
          <w:kern w:val="2"/>
          <w:szCs w:val="24"/>
        </w:rPr>
        <w:t>に</w:t>
      </w:r>
    </w:p>
    <w:p w:rsidR="00C46CDC" w:rsidRDefault="00C46CDC" w:rsidP="00EC605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  <w:r w:rsidRPr="00CB082A">
        <w:rPr>
          <w:rFonts w:hAnsi="ＭＳ 明朝" w:hint="eastAsia"/>
          <w:kern w:val="2"/>
          <w:szCs w:val="24"/>
        </w:rPr>
        <w:t>よるものである。</w:t>
      </w:r>
    </w:p>
    <w:p w:rsidR="00C46CDC" w:rsidRDefault="00C46CDC" w:rsidP="00C46CDC">
      <w:pPr>
        <w:spacing w:line="240" w:lineRule="auto"/>
        <w:rPr>
          <w:rFonts w:hAnsi="ＭＳ 明朝"/>
          <w:sz w:val="22"/>
          <w:szCs w:val="22"/>
        </w:rPr>
      </w:pPr>
    </w:p>
    <w:p w:rsidR="00C46CDC" w:rsidRPr="00C302B1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ascii="ＭＳ ゴシック" w:eastAsia="ＭＳ ゴシック" w:hAnsi="ＭＳ ゴシック"/>
          <w:snapToGrid w:val="0"/>
          <w:szCs w:val="24"/>
        </w:rPr>
      </w:pPr>
      <w:r w:rsidRPr="000C202F">
        <w:rPr>
          <w:rFonts w:ascii="ＭＳ ゴシック" w:eastAsia="ＭＳ ゴシック" w:hAnsi="ＭＳ ゴシック" w:hint="eastAsia"/>
          <w:snapToGrid w:val="0"/>
          <w:szCs w:val="24"/>
        </w:rPr>
        <w:t>繰越明許費の内容</w:t>
      </w:r>
      <w:r>
        <w:rPr>
          <w:rFonts w:ascii="ＭＳ ゴシック" w:eastAsia="ＭＳ ゴシック" w:hAnsi="ＭＳ ゴシック" w:hint="eastAsia"/>
          <w:snapToGrid w:val="0"/>
          <w:szCs w:val="24"/>
        </w:rPr>
        <w:t xml:space="preserve">　　　　　　　　　　　　　　　　　　　　　　　　　</w:t>
      </w:r>
      <w:r w:rsidRPr="00C302B1">
        <w:rPr>
          <w:rFonts w:hAnsi="ＭＳ 明朝" w:hint="eastAsia"/>
          <w:snapToGrid w:val="0"/>
          <w:sz w:val="22"/>
          <w:szCs w:val="22"/>
        </w:rPr>
        <w:t>（単位：千円）</w:t>
      </w:r>
      <w:bookmarkStart w:id="15" w:name="_MON_1439041678"/>
      <w:bookmarkEnd w:id="15"/>
    </w:p>
    <w:bookmarkStart w:id="16" w:name="_MON_1439100929"/>
    <w:bookmarkEnd w:id="16"/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9401" w:dyaOrig="2725">
          <v:shape id="_x0000_i1047" type="#_x0000_t75" style="width:480.2pt;height:129.6pt;mso-position-vertical:absolute" o:ole="">
            <v:imagedata r:id="rId51" o:title=""/>
            <o:lock v:ext="edit" aspectratio="f"/>
          </v:shape>
          <o:OLEObject Type="Embed" ProgID="Excel.Sheet.12" ShapeID="_x0000_i1047" DrawAspect="Content" ObjectID="_1605530209" r:id="rId52"/>
        </w:object>
      </w:r>
    </w:p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C46CDC" w:rsidRDefault="00C46CDC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332B73" w:rsidRDefault="00332B73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332B73" w:rsidRDefault="00332B73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332B73" w:rsidRDefault="00332B73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332B73" w:rsidRDefault="00332B73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332B73" w:rsidRDefault="00332B73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332B73" w:rsidRDefault="00332B73" w:rsidP="00C46CDC">
      <w:pPr>
        <w:spacing w:line="240" w:lineRule="auto"/>
        <w:rPr>
          <w:rFonts w:hAnsi="ＭＳ 明朝"/>
          <w:snapToGrid w:val="0"/>
          <w:szCs w:val="24"/>
        </w:rPr>
      </w:pPr>
    </w:p>
    <w:p w:rsidR="00C46CDC" w:rsidRPr="00CD42E6" w:rsidRDefault="00C46CDC" w:rsidP="00C46CDC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５　介護保険事業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EC6054" w:rsidRDefault="00C46CDC" w:rsidP="005B2273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当年度は歳入決算額</w:t>
      </w:r>
      <w:r>
        <w:rPr>
          <w:rFonts w:hAnsi="ＭＳ 明朝" w:hint="eastAsia"/>
          <w:szCs w:val="24"/>
        </w:rPr>
        <w:t>17,458,995</w:t>
      </w:r>
      <w:r w:rsidRPr="007A4B33">
        <w:rPr>
          <w:rFonts w:hAnsi="ＭＳ 明朝" w:hint="eastAsia"/>
          <w:szCs w:val="24"/>
        </w:rPr>
        <w:t>千円に対し、歳出決算額</w:t>
      </w:r>
      <w:r>
        <w:rPr>
          <w:rFonts w:hAnsi="ＭＳ 明朝" w:hint="eastAsia"/>
          <w:szCs w:val="24"/>
        </w:rPr>
        <w:t>17,331,248</w:t>
      </w:r>
      <w:r w:rsidRPr="007A4B33">
        <w:rPr>
          <w:rFonts w:hAnsi="ＭＳ 明朝" w:hint="eastAsia"/>
          <w:szCs w:val="24"/>
        </w:rPr>
        <w:t>千円で、歳入歳出</w:t>
      </w:r>
    </w:p>
    <w:p w:rsidR="00C46CDC" w:rsidRPr="007A4B33" w:rsidRDefault="00C46CDC" w:rsidP="00EC6054">
      <w:pPr>
        <w:spacing w:line="240" w:lineRule="auto"/>
        <w:ind w:firstLineChars="100" w:firstLine="235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差引額は、</w:t>
      </w:r>
      <w:r>
        <w:rPr>
          <w:rFonts w:hAnsi="ＭＳ 明朝" w:hint="eastAsia"/>
          <w:szCs w:val="24"/>
        </w:rPr>
        <w:t>127,747</w:t>
      </w:r>
      <w:r w:rsidRPr="007A4B33">
        <w:rPr>
          <w:rFonts w:hAnsi="ＭＳ 明朝" w:hint="eastAsia"/>
          <w:szCs w:val="24"/>
        </w:rPr>
        <w:t>千円の黒字となっており、全額翌年度へ繰り越されている｡</w:t>
      </w:r>
    </w:p>
    <w:p w:rsidR="00C46CDC" w:rsidRPr="007A4B33" w:rsidRDefault="00C46CDC" w:rsidP="00C46CDC">
      <w:pPr>
        <w:spacing w:line="240" w:lineRule="auto"/>
        <w:ind w:firstLineChars="200" w:firstLine="470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歳入歳出の内訳は、それぞれ下表のとおりである。</w:t>
      </w:r>
    </w:p>
    <w:p w:rsidR="00C46CDC" w:rsidRPr="00553784" w:rsidRDefault="00C46CDC" w:rsidP="00C46CDC">
      <w:pPr>
        <w:spacing w:line="240" w:lineRule="auto"/>
        <w:ind w:leftChars="100" w:left="235" w:firstLineChars="100" w:firstLine="235"/>
        <w:rPr>
          <w:rFonts w:hAnsi="ＭＳ 明朝"/>
          <w:szCs w:val="24"/>
        </w:rPr>
      </w:pPr>
      <w:r w:rsidRPr="00553784">
        <w:rPr>
          <w:rFonts w:hAnsi="ＭＳ 明朝" w:hint="eastAsia"/>
          <w:szCs w:val="24"/>
        </w:rPr>
        <w:t>歳入は、前年度と比較すると</w:t>
      </w:r>
      <w:r>
        <w:rPr>
          <w:rFonts w:hAnsi="ＭＳ 明朝" w:hint="eastAsia"/>
          <w:szCs w:val="24"/>
        </w:rPr>
        <w:t>475,582</w:t>
      </w:r>
      <w:r w:rsidRPr="00553784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2.8</w:t>
      </w:r>
      <w:r w:rsidRPr="00553784">
        <w:rPr>
          <w:rFonts w:hAnsi="ＭＳ 明朝" w:hint="eastAsia"/>
          <w:szCs w:val="24"/>
        </w:rPr>
        <w:t>％)増加している。</w:t>
      </w:r>
    </w:p>
    <w:p w:rsidR="00C46CDC" w:rsidRPr="00F320E0" w:rsidRDefault="00C46CDC" w:rsidP="00C46CDC">
      <w:pPr>
        <w:spacing w:line="240" w:lineRule="auto"/>
        <w:ind w:leftChars="100" w:left="235" w:firstLineChars="100" w:firstLine="235"/>
        <w:rPr>
          <w:rFonts w:hAnsi="ＭＳ 明朝"/>
          <w:color w:val="FF0000"/>
          <w:szCs w:val="24"/>
        </w:rPr>
      </w:pPr>
      <w:r w:rsidRPr="00B62641">
        <w:rPr>
          <w:rFonts w:hAnsi="ＭＳ 明朝" w:hint="eastAsia"/>
          <w:szCs w:val="24"/>
        </w:rPr>
        <w:t>これは主に、支払基金交付金で</w:t>
      </w:r>
      <w:r w:rsidRPr="00033499">
        <w:rPr>
          <w:rFonts w:hAnsi="ＭＳ 明朝" w:hint="eastAsia"/>
          <w:szCs w:val="24"/>
        </w:rPr>
        <w:t>162,410千円(3.6％)、国庫支出金で149,887千円（4.0％）</w:t>
      </w:r>
      <w:r w:rsidRPr="00B62641">
        <w:rPr>
          <w:rFonts w:hAnsi="ＭＳ 明朝" w:hint="eastAsia"/>
          <w:szCs w:val="24"/>
        </w:rPr>
        <w:t>とそれぞれ増加したことによるものである。</w:t>
      </w:r>
    </w:p>
    <w:p w:rsidR="00C46CDC" w:rsidRPr="00553784" w:rsidRDefault="00C46CDC" w:rsidP="00C46CDC">
      <w:pPr>
        <w:spacing w:line="240" w:lineRule="auto"/>
        <w:ind w:leftChars="100" w:left="235" w:firstLineChars="100" w:firstLine="235"/>
        <w:rPr>
          <w:rFonts w:hAnsi="ＭＳ 明朝"/>
          <w:szCs w:val="24"/>
        </w:rPr>
      </w:pPr>
      <w:r w:rsidRPr="00553784">
        <w:rPr>
          <w:rFonts w:hAnsi="ＭＳ 明朝" w:hint="eastAsia"/>
          <w:szCs w:val="24"/>
        </w:rPr>
        <w:t>歳出は、前年度と比較すると</w:t>
      </w:r>
      <w:r>
        <w:rPr>
          <w:rFonts w:hAnsi="ＭＳ 明朝" w:hint="eastAsia"/>
          <w:szCs w:val="24"/>
        </w:rPr>
        <w:t>505,279</w:t>
      </w:r>
      <w:r w:rsidRPr="00553784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3.0</w:t>
      </w:r>
      <w:r w:rsidRPr="00553784">
        <w:rPr>
          <w:rFonts w:hAnsi="ＭＳ 明朝" w:hint="eastAsia"/>
          <w:szCs w:val="24"/>
        </w:rPr>
        <w:t>％)増加している。</w:t>
      </w:r>
    </w:p>
    <w:p w:rsidR="00EC6054" w:rsidRDefault="00C46CDC" w:rsidP="00EC6054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 w:rsidRPr="00553784">
        <w:rPr>
          <w:rFonts w:hAnsi="ＭＳ 明朝" w:hint="eastAsia"/>
          <w:szCs w:val="24"/>
        </w:rPr>
        <w:t>これは主に、</w:t>
      </w:r>
      <w:r>
        <w:rPr>
          <w:rFonts w:hAnsi="ＭＳ 明朝" w:hint="eastAsia"/>
          <w:szCs w:val="24"/>
        </w:rPr>
        <w:t>介護サービスを利用した際に支払われる保険給付費で347,849</w:t>
      </w:r>
      <w:r w:rsidRPr="00553784">
        <w:rPr>
          <w:rFonts w:hAnsi="ＭＳ 明朝" w:hint="eastAsia"/>
          <w:szCs w:val="24"/>
        </w:rPr>
        <w:t>千円</w:t>
      </w:r>
    </w:p>
    <w:p w:rsidR="00EC6054" w:rsidRDefault="00C46CDC" w:rsidP="005B2273">
      <w:pPr>
        <w:spacing w:line="240" w:lineRule="auto"/>
        <w:ind w:firstLineChars="100" w:firstLine="235"/>
        <w:jc w:val="distribute"/>
        <w:rPr>
          <w:rFonts w:hAnsi="ＭＳ 明朝"/>
          <w:szCs w:val="24"/>
        </w:rPr>
      </w:pPr>
      <w:r w:rsidRPr="00553784">
        <w:rPr>
          <w:rFonts w:hAnsi="ＭＳ 明朝" w:hint="eastAsia"/>
          <w:szCs w:val="24"/>
        </w:rPr>
        <w:t>(</w:t>
      </w:r>
      <w:r>
        <w:rPr>
          <w:rFonts w:hAnsi="ＭＳ 明朝" w:hint="eastAsia"/>
          <w:szCs w:val="24"/>
        </w:rPr>
        <w:t>2.2</w:t>
      </w:r>
      <w:r w:rsidRPr="00553784">
        <w:rPr>
          <w:rFonts w:hAnsi="ＭＳ 明朝" w:hint="eastAsia"/>
          <w:szCs w:val="24"/>
        </w:rPr>
        <w:t>％)</w:t>
      </w:r>
      <w:r>
        <w:rPr>
          <w:rFonts w:hAnsi="ＭＳ 明朝" w:hint="eastAsia"/>
          <w:szCs w:val="24"/>
        </w:rPr>
        <w:t>、</w:t>
      </w:r>
      <w:r w:rsidRPr="00033499">
        <w:rPr>
          <w:rFonts w:hAnsi="ＭＳ 明朝" w:hint="eastAsia"/>
          <w:szCs w:val="24"/>
        </w:rPr>
        <w:t>介護予防や包括支援事業などの</w:t>
      </w:r>
      <w:r>
        <w:rPr>
          <w:rFonts w:hAnsi="ＭＳ 明朝" w:hint="eastAsia"/>
          <w:szCs w:val="24"/>
        </w:rPr>
        <w:t>地域支援事業費で154,295千円（42.1％）とそ</w:t>
      </w:r>
    </w:p>
    <w:p w:rsidR="00C46CDC" w:rsidRPr="00553784" w:rsidRDefault="00C46CDC" w:rsidP="00EC6054">
      <w:pPr>
        <w:spacing w:line="240" w:lineRule="auto"/>
        <w:ind w:firstLineChars="100" w:firstLine="235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れぞれ</w:t>
      </w:r>
      <w:r w:rsidRPr="00553784">
        <w:rPr>
          <w:rFonts w:hAnsi="ＭＳ 明朝" w:hint="eastAsia"/>
          <w:szCs w:val="24"/>
        </w:rPr>
        <w:t>増加したことによるものである。</w:t>
      </w:r>
    </w:p>
    <w:p w:rsidR="00C46CDC" w:rsidRPr="00F320E0" w:rsidRDefault="00C46CDC" w:rsidP="00C46CDC">
      <w:pPr>
        <w:spacing w:line="240" w:lineRule="auto"/>
        <w:ind w:leftChars="100" w:left="235" w:firstLineChars="100" w:firstLine="235"/>
        <w:rPr>
          <w:rFonts w:hAnsi="ＭＳ 明朝"/>
          <w:color w:val="FF0000"/>
          <w:szCs w:val="24"/>
        </w:rPr>
      </w:pPr>
      <w:r w:rsidRPr="00553784">
        <w:rPr>
          <w:rFonts w:hAnsi="ＭＳ 明朝" w:hint="eastAsia"/>
          <w:szCs w:val="24"/>
        </w:rPr>
        <w:t>また、</w:t>
      </w:r>
      <w:r w:rsidRPr="007A7D48">
        <w:rPr>
          <w:rFonts w:hAnsi="ＭＳ 明朝" w:hint="eastAsia"/>
          <w:szCs w:val="24"/>
        </w:rPr>
        <w:t>介護給付費準備基金</w:t>
      </w:r>
      <w:r w:rsidRPr="00553784">
        <w:rPr>
          <w:rFonts w:hAnsi="ＭＳ 明朝" w:hint="eastAsia"/>
          <w:szCs w:val="24"/>
        </w:rPr>
        <w:t>として</w:t>
      </w:r>
      <w:r>
        <w:rPr>
          <w:rFonts w:hAnsi="ＭＳ 明朝" w:hint="eastAsia"/>
          <w:szCs w:val="24"/>
        </w:rPr>
        <w:t>118,627</w:t>
      </w:r>
      <w:r w:rsidRPr="00553784">
        <w:rPr>
          <w:rFonts w:hAnsi="ＭＳ 明朝" w:hint="eastAsia"/>
          <w:szCs w:val="24"/>
        </w:rPr>
        <w:t>千円が積立てられている。</w:t>
      </w:r>
    </w:p>
    <w:p w:rsidR="00EC6054" w:rsidRDefault="00C46CDC" w:rsidP="005B2273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 w:rsidRPr="00867C91">
        <w:rPr>
          <w:rFonts w:hAnsi="ＭＳ 明朝" w:hint="eastAsia"/>
          <w:szCs w:val="24"/>
        </w:rPr>
        <w:t>なお、予算に定められた一時借入金の借入れの最高額は300,000千円であるが、借入れ</w:t>
      </w:r>
    </w:p>
    <w:p w:rsidR="00C46CDC" w:rsidRPr="00867C91" w:rsidRDefault="00C46CDC" w:rsidP="005B2273">
      <w:pPr>
        <w:spacing w:line="240" w:lineRule="auto"/>
        <w:ind w:firstLineChars="100" w:firstLine="235"/>
        <w:rPr>
          <w:rFonts w:hAnsi="ＭＳ 明朝"/>
          <w:szCs w:val="24"/>
        </w:rPr>
      </w:pPr>
      <w:r w:rsidRPr="00867C91">
        <w:rPr>
          <w:rFonts w:hAnsi="ＭＳ 明朝" w:hint="eastAsia"/>
          <w:szCs w:val="24"/>
        </w:rPr>
        <w:t>はなかった。</w:t>
      </w:r>
    </w:p>
    <w:p w:rsidR="00C46CDC" w:rsidRPr="00F31FA8" w:rsidRDefault="00C46CDC" w:rsidP="00C46CDC">
      <w:pPr>
        <w:spacing w:line="240" w:lineRule="auto"/>
        <w:ind w:firstLineChars="100" w:firstLine="235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歳出予算の流用は、予算の定めに従って適正に処理されていた。</w:t>
      </w:r>
    </w:p>
    <w:p w:rsidR="00C46CDC" w:rsidRPr="007218D9" w:rsidRDefault="00C46CDC" w:rsidP="00C46CDC">
      <w:pPr>
        <w:spacing w:line="240" w:lineRule="auto"/>
        <w:ind w:firstLineChars="100" w:firstLine="235"/>
        <w:rPr>
          <w:rFonts w:hAnsi="ＭＳ 明朝"/>
          <w:szCs w:val="24"/>
        </w:rPr>
      </w:pPr>
    </w:p>
    <w:p w:rsidR="00C46CDC" w:rsidRPr="00CD42E6" w:rsidRDefault="00C46CDC" w:rsidP="00C46CDC">
      <w:pPr>
        <w:spacing w:line="240" w:lineRule="auto"/>
        <w:ind w:firstLineChars="100" w:firstLine="235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ind w:left="235" w:hangingChars="100" w:hanging="235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11906" w:dyaOrig="7250">
          <v:shape id="_x0000_i1048" type="#_x0000_t75" style="width:479.6pt;height:292.4pt" o:ole="">
            <v:imagedata r:id="rId53" o:title=""/>
          </v:shape>
          <o:OLEObject Type="Embed" ProgID="Excel.Sheet.12" ShapeID="_x0000_i1048" DrawAspect="Content" ObjectID="_1605530210" r:id="rId54"/>
        </w:objec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 w:val="20"/>
        </w:rPr>
      </w:pPr>
    </w:p>
    <w:p w:rsidR="00C46CDC" w:rsidRDefault="00C46CDC" w:rsidP="00C46CDC">
      <w:pPr>
        <w:kinsoku w:val="0"/>
        <w:overflowPunct w:val="0"/>
        <w:snapToGrid w:val="0"/>
        <w:spacing w:line="240" w:lineRule="auto"/>
        <w:ind w:leftChars="100" w:left="235"/>
        <w:rPr>
          <w:rFonts w:hAnsi="ＭＳ 明朝"/>
          <w:szCs w:val="24"/>
        </w:rPr>
      </w:pPr>
      <w:r w:rsidRPr="007A0B22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 w:hint="eastAsia"/>
          <w:szCs w:val="24"/>
        </w:rPr>
      </w:pPr>
      <w:bookmarkStart w:id="17" w:name="_GoBack"/>
      <w:bookmarkEnd w:id="17"/>
    </w:p>
    <w:p w:rsidR="00C46CDC" w:rsidRPr="00CD42E6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10604" w:dyaOrig="5213">
          <v:shape id="_x0000_i1049" type="#_x0000_t75" style="width:478.35pt;height:215.35pt" o:ole="">
            <v:imagedata r:id="rId55" o:title=""/>
            <o:lock v:ext="edit" aspectratio="f"/>
          </v:shape>
          <o:OLEObject Type="Embed" ProgID="Excel.Sheet.12" ShapeID="_x0000_i1049" DrawAspect="Content" ObjectID="_1605530211" r:id="rId56"/>
        </w:objec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95D43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>
        <w:rPr>
          <w:rFonts w:hAnsi="ＭＳ 明朝" w:hint="eastAsia"/>
          <w:szCs w:val="24"/>
        </w:rPr>
        <w:t xml:space="preserve">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9687" w:dyaOrig="2412">
          <v:shape id="_x0000_i1050" type="#_x0000_t75" style="width:478.95pt;height:108.3pt" o:ole="">
            <v:imagedata r:id="rId57" o:title=""/>
          </v:shape>
          <o:OLEObject Type="Embed" ProgID="Excel.Sheet.12" ShapeID="_x0000_i1050" DrawAspect="Content" ObjectID="_1605530212" r:id="rId58"/>
        </w:object>
      </w:r>
      <w:r>
        <w:rPr>
          <w:rFonts w:hAnsi="ＭＳ 明朝" w:hint="eastAsia"/>
          <w:szCs w:val="24"/>
        </w:rPr>
        <w:t xml:space="preserve">　</w: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Pr="00C07C04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4E6366">
        <w:rPr>
          <w:rFonts w:ascii="ＭＳ ゴシック" w:eastAsia="ＭＳ ゴシック" w:hAnsi="ＭＳ ゴシック" w:hint="eastAsia"/>
          <w:szCs w:val="24"/>
        </w:rPr>
        <w:t>第１号被保険者の介護保険料収納状況</w:t>
      </w:r>
      <w:r w:rsidRPr="00C07C04">
        <w:rPr>
          <w:rFonts w:ascii="ＭＳ ゴシック" w:eastAsia="ＭＳ ゴシック" w:hAnsi="ＭＳ ゴシック" w:hint="eastAsia"/>
          <w:szCs w:val="24"/>
        </w:rPr>
        <w:t xml:space="preserve">　　　　　　　　　　　　　　　</w:t>
      </w:r>
      <w:r w:rsidRPr="00C07C04">
        <w:rPr>
          <w:rFonts w:hAnsi="ＭＳ 明朝" w:hint="eastAsia"/>
          <w:sz w:val="22"/>
          <w:szCs w:val="22"/>
        </w:rPr>
        <w:t>(単位：千円・％)</w:t>
      </w:r>
    </w:p>
    <w:bookmarkStart w:id="18" w:name="_MON_1468674254"/>
    <w:bookmarkEnd w:id="18"/>
    <w:p w:rsidR="00C46CDC" w:rsidRPr="00C46CDC" w:rsidRDefault="00C46CDC" w:rsidP="00C46CDC">
      <w:pPr>
        <w:kinsoku w:val="0"/>
        <w:overflowPunct w:val="0"/>
        <w:snapToGrid w:val="0"/>
        <w:spacing w:line="240" w:lineRule="auto"/>
        <w:ind w:left="235" w:hangingChars="100" w:hanging="235"/>
        <w:rPr>
          <w:rFonts w:hAnsi="ＭＳ 明朝"/>
          <w:szCs w:val="24"/>
        </w:rPr>
      </w:pPr>
      <w:r w:rsidRPr="00C07C04">
        <w:rPr>
          <w:rFonts w:hAnsi="ＭＳ 明朝"/>
          <w:szCs w:val="24"/>
        </w:rPr>
        <w:object w:dxaOrig="9446" w:dyaOrig="2463">
          <v:shape id="_x0000_i1051" type="#_x0000_t75" style="width:479.6pt;height:108.95pt" o:ole="">
            <v:imagedata r:id="rId59" o:title=""/>
          </v:shape>
          <o:OLEObject Type="Embed" ProgID="Excel.Sheet.12" ShapeID="_x0000_i1051" DrawAspect="Content" ObjectID="_1605530213" r:id="rId60"/>
        </w:object>
      </w:r>
    </w:p>
    <w:p w:rsidR="00C46CDC" w:rsidRPr="00C07C04" w:rsidRDefault="00C46CDC" w:rsidP="00C46CDC">
      <w:pPr>
        <w:kinsoku w:val="0"/>
        <w:overflowPunct w:val="0"/>
        <w:snapToGrid w:val="0"/>
        <w:spacing w:line="240" w:lineRule="auto"/>
        <w:ind w:leftChars="100" w:left="235"/>
        <w:rPr>
          <w:rFonts w:hAnsi="ＭＳ 明朝"/>
          <w:szCs w:val="24"/>
        </w:rPr>
      </w:pPr>
      <w:r w:rsidRPr="00C07C04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jc w:val="left"/>
        <w:rPr>
          <w:rFonts w:hAnsi="ＭＳ 明朝"/>
          <w:szCs w:val="24"/>
        </w:rPr>
      </w:pPr>
      <w:r w:rsidRPr="00C07C04">
        <w:rPr>
          <w:rFonts w:ascii="ＭＳ ゴシック" w:eastAsia="ＭＳ ゴシック" w:hAnsi="ＭＳ ゴシック" w:hint="eastAsia"/>
          <w:szCs w:val="24"/>
        </w:rPr>
        <w:t xml:space="preserve">保険給付費の状況　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</w:t>
      </w:r>
      <w:r w:rsidRPr="00A31C05">
        <w:rPr>
          <w:rFonts w:asciiTheme="minorEastAsia" w:eastAsiaTheme="minorEastAsia" w:hAnsiTheme="minorEastAsia" w:hint="eastAsia"/>
          <w:sz w:val="22"/>
          <w:szCs w:val="22"/>
        </w:rPr>
        <w:t>(単位</w:t>
      </w:r>
      <w:r w:rsidRPr="00A31C05">
        <w:rPr>
          <w:rFonts w:hAnsi="ＭＳ 明朝" w:hint="eastAsia"/>
          <w:sz w:val="22"/>
          <w:szCs w:val="22"/>
        </w:rPr>
        <w:t>：千円・件</w:t>
      </w:r>
      <w:r>
        <w:rPr>
          <w:rFonts w:hAnsi="ＭＳ 明朝" w:hint="eastAsia"/>
          <w:sz w:val="22"/>
          <w:szCs w:val="22"/>
        </w:rPr>
        <w:t>)</w:t>
      </w:r>
    </w:p>
    <w:bookmarkStart w:id="19" w:name="_MON_1497773938"/>
    <w:bookmarkEnd w:id="19"/>
    <w:p w:rsidR="00C46CDC" w:rsidRDefault="00C46CDC" w:rsidP="00C46CDC">
      <w:pPr>
        <w:spacing w:line="240" w:lineRule="auto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9396" w:dyaOrig="3954">
          <v:shape id="_x0000_i1052" type="#_x0000_t75" style="width:480.2pt;height:161.55pt" o:ole="">
            <v:imagedata r:id="rId61" o:title=""/>
          </v:shape>
          <o:OLEObject Type="Embed" ProgID="Excel.Sheet.12" ShapeID="_x0000_i1052" DrawAspect="Content" ObjectID="_1605530214" r:id="rId62"/>
        </w:object>
      </w:r>
    </w:p>
    <w:p w:rsidR="00C46CDC" w:rsidRPr="00CD42E6" w:rsidRDefault="00C46CDC" w:rsidP="00C46CDC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６　後期高齢者医療事業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C46CDC" w:rsidRDefault="00C46CDC" w:rsidP="00C46CDC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 w:rsidRPr="008F2A61">
        <w:rPr>
          <w:rFonts w:hAnsi="ＭＳ 明朝" w:hint="eastAsia"/>
          <w:szCs w:val="24"/>
        </w:rPr>
        <w:t>当年度は歳入決算額</w:t>
      </w:r>
      <w:r>
        <w:rPr>
          <w:rFonts w:hAnsi="ＭＳ 明朝" w:hint="eastAsia"/>
          <w:szCs w:val="24"/>
        </w:rPr>
        <w:t>2,310,130</w:t>
      </w:r>
      <w:r w:rsidRPr="008F2A61">
        <w:rPr>
          <w:rFonts w:hAnsi="ＭＳ 明朝" w:hint="eastAsia"/>
          <w:szCs w:val="24"/>
        </w:rPr>
        <w:t>千円に対し、歳出決算額</w:t>
      </w:r>
      <w:r>
        <w:rPr>
          <w:rFonts w:hAnsi="ＭＳ 明朝" w:hint="eastAsia"/>
          <w:szCs w:val="24"/>
        </w:rPr>
        <w:t>2,298,046</w:t>
      </w:r>
      <w:r w:rsidRPr="008F2A61">
        <w:rPr>
          <w:rFonts w:hAnsi="ＭＳ 明朝" w:hint="eastAsia"/>
          <w:szCs w:val="24"/>
        </w:rPr>
        <w:t>千円で、歳入歳出</w:t>
      </w:r>
    </w:p>
    <w:p w:rsidR="00C46CDC" w:rsidRPr="00416807" w:rsidRDefault="00C46CDC" w:rsidP="00C46CDC">
      <w:pPr>
        <w:spacing w:line="240" w:lineRule="auto"/>
        <w:ind w:firstLineChars="100" w:firstLine="235"/>
        <w:rPr>
          <w:rFonts w:hAnsi="ＭＳ 明朝"/>
          <w:szCs w:val="24"/>
        </w:rPr>
      </w:pPr>
      <w:r w:rsidRPr="00416807">
        <w:rPr>
          <w:rFonts w:hAnsi="ＭＳ 明朝" w:hint="eastAsia"/>
          <w:szCs w:val="24"/>
        </w:rPr>
        <w:t>差引額</w:t>
      </w:r>
      <w:r>
        <w:rPr>
          <w:rFonts w:hAnsi="ＭＳ 明朝" w:hint="eastAsia"/>
          <w:szCs w:val="24"/>
        </w:rPr>
        <w:t>は、12,084</w:t>
      </w:r>
      <w:r w:rsidRPr="00416807">
        <w:rPr>
          <w:rFonts w:hAnsi="ＭＳ 明朝" w:hint="eastAsia"/>
          <w:szCs w:val="24"/>
        </w:rPr>
        <w:t>千円の黒字となっており、全額翌年度へ繰り越されている｡</w:t>
      </w:r>
    </w:p>
    <w:p w:rsidR="00C46CDC" w:rsidRPr="00416807" w:rsidRDefault="00C46CDC" w:rsidP="00C46CDC">
      <w:pPr>
        <w:spacing w:line="240" w:lineRule="auto"/>
        <w:ind w:firstLineChars="200" w:firstLine="470"/>
        <w:rPr>
          <w:rFonts w:hAnsi="ＭＳ 明朝"/>
          <w:szCs w:val="24"/>
        </w:rPr>
      </w:pPr>
      <w:r w:rsidRPr="00416807">
        <w:rPr>
          <w:rFonts w:hAnsi="ＭＳ 明朝" w:hint="eastAsia"/>
          <w:szCs w:val="24"/>
        </w:rPr>
        <w:t>歳入歳出の内訳は、それぞれ下表のとおりである。</w:t>
      </w:r>
    </w:p>
    <w:p w:rsidR="00EC6054" w:rsidRDefault="00C46CDC" w:rsidP="005B2273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前年度と比較すると、歳入で106,612千円（4.8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）、歳出で97,138千円（4.4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）とそ</w:t>
      </w:r>
    </w:p>
    <w:p w:rsidR="00EC6054" w:rsidRDefault="00C46CDC" w:rsidP="005B2273">
      <w:pPr>
        <w:spacing w:line="240" w:lineRule="auto"/>
        <w:ind w:leftChars="100" w:left="235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れぞれ増加している。これは主に、</w:t>
      </w:r>
      <w:r w:rsidRPr="006950A5">
        <w:rPr>
          <w:rFonts w:hAnsi="ＭＳ 明朝" w:hint="eastAsia"/>
          <w:szCs w:val="24"/>
        </w:rPr>
        <w:t>歳入</w:t>
      </w:r>
      <w:r>
        <w:rPr>
          <w:rFonts w:hAnsi="ＭＳ 明朝" w:hint="eastAsia"/>
          <w:szCs w:val="24"/>
        </w:rPr>
        <w:t>では、後期高齢者医療保険料で94,954千円（5.5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）、歳出では、後期高齢者医療広域連合納付金で102,714千円（4.8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）とそれぞれ増加した</w:t>
      </w:r>
    </w:p>
    <w:p w:rsidR="00C46CDC" w:rsidRDefault="00C46CDC" w:rsidP="00EC6054">
      <w:pPr>
        <w:spacing w:line="240" w:lineRule="auto"/>
        <w:ind w:leftChars="100" w:left="235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ことによるものである。</w:t>
      </w:r>
    </w:p>
    <w:p w:rsidR="00C46CDC" w:rsidRPr="00EC6054" w:rsidRDefault="00C46CDC" w:rsidP="00C46CDC">
      <w:pPr>
        <w:spacing w:line="240" w:lineRule="auto"/>
        <w:ind w:firstLineChars="100" w:firstLine="235"/>
        <w:rPr>
          <w:rFonts w:hAnsi="ＭＳ 明朝"/>
          <w:szCs w:val="24"/>
        </w:rPr>
      </w:pPr>
    </w:p>
    <w:p w:rsidR="00C46CDC" w:rsidRPr="00CD42E6" w:rsidRDefault="00C46CDC" w:rsidP="00C46CDC">
      <w:pPr>
        <w:spacing w:line="240" w:lineRule="auto"/>
        <w:ind w:firstLineChars="100" w:firstLine="235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</w:t>
      </w:r>
      <w:r>
        <w:rPr>
          <w:rFonts w:hAnsi="ＭＳ 明朝" w:hint="eastAsia"/>
          <w:sz w:val="22"/>
          <w:szCs w:val="22"/>
        </w:rPr>
        <w:t>)</w: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FF63EF">
        <w:rPr>
          <w:rFonts w:hAnsi="ＭＳ 明朝"/>
          <w:szCs w:val="24"/>
        </w:rPr>
        <w:object w:dxaOrig="11906" w:dyaOrig="4552">
          <v:shape id="_x0000_i1053" type="#_x0000_t75" style="width:480.85pt;height:183.45pt" o:ole="">
            <v:imagedata r:id="rId63" o:title=""/>
          </v:shape>
          <o:OLEObject Type="Embed" ProgID="Excel.Sheet.12" ShapeID="_x0000_i1053" DrawAspect="Content" ObjectID="_1605530215" r:id="rId64"/>
        </w:object>
      </w:r>
    </w:p>
    <w:p w:rsidR="00C46CDC" w:rsidRPr="00834BBA" w:rsidRDefault="00C46CDC" w:rsidP="00C46CDC">
      <w:pPr>
        <w:kinsoku w:val="0"/>
        <w:overflowPunct w:val="0"/>
        <w:snapToGrid w:val="0"/>
        <w:spacing w:line="240" w:lineRule="auto"/>
        <w:ind w:firstLineChars="100" w:firstLine="195"/>
        <w:rPr>
          <w:rFonts w:hAnsi="ＭＳ 明朝"/>
          <w:sz w:val="20"/>
        </w:rPr>
      </w:pPr>
      <w:r w:rsidRPr="00834BBA">
        <w:rPr>
          <w:rFonts w:hAnsi="ＭＳ 明朝" w:hint="eastAsia"/>
          <w:sz w:val="20"/>
        </w:rPr>
        <w:t>（</w:t>
      </w:r>
      <w:r>
        <w:rPr>
          <w:rFonts w:hAnsi="ＭＳ 明朝" w:hint="eastAsia"/>
          <w:sz w:val="20"/>
        </w:rPr>
        <w:t>注）</w:t>
      </w:r>
      <w:r w:rsidRPr="00834BBA">
        <w:rPr>
          <w:rFonts w:hAnsi="ＭＳ 明朝" w:hint="eastAsia"/>
          <w:sz w:val="20"/>
        </w:rPr>
        <w:t>「収入済額」欄中の（　）内は、「収入済額」に含まれる還付未了額である。</w: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46CDC" w:rsidRPr="00CD42E6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(単位：千円・％)</w: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FF63EF">
        <w:rPr>
          <w:rFonts w:hAnsi="ＭＳ 明朝"/>
          <w:szCs w:val="24"/>
        </w:rPr>
        <w:object w:dxaOrig="10481" w:dyaOrig="2984">
          <v:shape id="_x0000_i1054" type="#_x0000_t75" style="width:480.2pt;height:135.25pt" o:ole="">
            <v:imagedata r:id="rId65" o:title=""/>
          </v:shape>
          <o:OLEObject Type="Embed" ProgID="Excel.Sheet.12" ShapeID="_x0000_i1054" DrawAspect="Content" ObjectID="_1605530216" r:id="rId66"/>
        </w:object>
      </w:r>
    </w:p>
    <w:p w:rsidR="00C46CDC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ascii="ＭＳ ゴシック" w:eastAsia="ＭＳ ゴシック" w:hAnsi="ＭＳ ゴシック"/>
          <w:szCs w:val="24"/>
        </w:rPr>
      </w:pPr>
    </w:p>
    <w:p w:rsidR="00C46CDC" w:rsidRDefault="00C46CDC" w:rsidP="00C46CDC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95D43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(単位：千円・％)</w:t>
      </w:r>
    </w:p>
    <w:p w:rsidR="00C46CDC" w:rsidRPr="00C46CDC" w:rsidRDefault="00C46CDC" w:rsidP="00C46CDC">
      <w:pPr>
        <w:spacing w:line="240" w:lineRule="auto"/>
        <w:rPr>
          <w:rFonts w:hAnsi="ＭＳ 明朝"/>
          <w:szCs w:val="24"/>
        </w:rPr>
      </w:pPr>
      <w:r w:rsidRPr="00FF63EF">
        <w:rPr>
          <w:rFonts w:hAnsi="ＭＳ 明朝"/>
          <w:szCs w:val="24"/>
        </w:rPr>
        <w:object w:dxaOrig="9687" w:dyaOrig="2412">
          <v:shape id="_x0000_i1055" type="#_x0000_t75" style="width:480.85pt;height:120.2pt" o:ole="">
            <v:imagedata r:id="rId67" o:title=""/>
          </v:shape>
          <o:OLEObject Type="Embed" ProgID="Excel.Sheet.12" ShapeID="_x0000_i1055" DrawAspect="Content" ObjectID="_1605530217" r:id="rId68"/>
        </w:object>
      </w:r>
    </w:p>
    <w:sectPr w:rsidR="00C46CDC" w:rsidRPr="00C46CDC" w:rsidSect="00C46CDC">
      <w:footerReference w:type="default" r:id="rId69"/>
      <w:pgSz w:w="11906" w:h="16838" w:code="9"/>
      <w:pgMar w:top="1134" w:right="1134" w:bottom="1134" w:left="1134" w:header="737" w:footer="340" w:gutter="0"/>
      <w:pgNumType w:fmt="numberInDash" w:start="34"/>
      <w:cols w:space="425"/>
      <w:docGrid w:type="linesAndChars" w:linePitch="383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1E4" w:rsidRDefault="000351E4" w:rsidP="00255786">
      <w:pPr>
        <w:spacing w:line="240" w:lineRule="auto"/>
      </w:pPr>
      <w:r>
        <w:separator/>
      </w:r>
    </w:p>
  </w:endnote>
  <w:endnote w:type="continuationSeparator" w:id="0">
    <w:p w:rsidR="000351E4" w:rsidRDefault="000351E4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CDC" w:rsidRPr="00C46CDC" w:rsidRDefault="00C46CDC">
    <w:pPr>
      <w:pStyle w:val="a8"/>
      <w:jc w:val="center"/>
      <w:rPr>
        <w:rStyle w:val="aa"/>
      </w:rPr>
    </w:pPr>
    <w:r w:rsidRPr="00C46CDC">
      <w:rPr>
        <w:rStyle w:val="aa"/>
      </w:rPr>
      <w:fldChar w:fldCharType="begin"/>
    </w:r>
    <w:r w:rsidRPr="00C46CDC">
      <w:rPr>
        <w:rStyle w:val="aa"/>
      </w:rPr>
      <w:instrText>PAGE   \* MERGEFORMAT</w:instrText>
    </w:r>
    <w:r w:rsidRPr="00C46CDC">
      <w:rPr>
        <w:rStyle w:val="aa"/>
      </w:rPr>
      <w:fldChar w:fldCharType="separate"/>
    </w:r>
    <w:r w:rsidR="004566FE" w:rsidRPr="004566FE">
      <w:rPr>
        <w:rStyle w:val="aa"/>
        <w:noProof/>
        <w:lang w:val="ja-JP"/>
      </w:rPr>
      <w:t>-</w:t>
    </w:r>
    <w:r w:rsidR="004566FE">
      <w:rPr>
        <w:rStyle w:val="aa"/>
        <w:noProof/>
      </w:rPr>
      <w:t xml:space="preserve"> 46 -</w:t>
    </w:r>
    <w:r w:rsidRPr="00C46CDC">
      <w:rPr>
        <w:rStyle w:val="aa"/>
      </w:rPr>
      <w:fldChar w:fldCharType="end"/>
    </w:r>
  </w:p>
  <w:p w:rsidR="00C46CDC" w:rsidRDefault="00C46CD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1E4" w:rsidRDefault="000351E4" w:rsidP="00255786">
      <w:pPr>
        <w:spacing w:line="240" w:lineRule="auto"/>
      </w:pPr>
      <w:r>
        <w:separator/>
      </w:r>
    </w:p>
  </w:footnote>
  <w:footnote w:type="continuationSeparator" w:id="0">
    <w:p w:rsidR="000351E4" w:rsidRDefault="000351E4" w:rsidP="002557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35"/>
  <w:drawingGridVerticalSpacing w:val="383"/>
  <w:displayHorizontalDrawingGridEvery w:val="0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007A3"/>
    <w:rsid w:val="00002D0D"/>
    <w:rsid w:val="00002D46"/>
    <w:rsid w:val="000125D6"/>
    <w:rsid w:val="0001579D"/>
    <w:rsid w:val="00016727"/>
    <w:rsid w:val="00017A0C"/>
    <w:rsid w:val="00034AC7"/>
    <w:rsid w:val="000351E4"/>
    <w:rsid w:val="000401BA"/>
    <w:rsid w:val="000475F6"/>
    <w:rsid w:val="00066D8C"/>
    <w:rsid w:val="0007101A"/>
    <w:rsid w:val="00072ABE"/>
    <w:rsid w:val="00073037"/>
    <w:rsid w:val="000857F7"/>
    <w:rsid w:val="00090340"/>
    <w:rsid w:val="00090E05"/>
    <w:rsid w:val="000A3482"/>
    <w:rsid w:val="000A3FD7"/>
    <w:rsid w:val="000A7E51"/>
    <w:rsid w:val="000B5D3D"/>
    <w:rsid w:val="000C1714"/>
    <w:rsid w:val="000C1841"/>
    <w:rsid w:val="000D0500"/>
    <w:rsid w:val="000D5B6F"/>
    <w:rsid w:val="000E0617"/>
    <w:rsid w:val="000E4F22"/>
    <w:rsid w:val="000E5F3C"/>
    <w:rsid w:val="000F40FC"/>
    <w:rsid w:val="00101393"/>
    <w:rsid w:val="00105390"/>
    <w:rsid w:val="00117CD5"/>
    <w:rsid w:val="00141FA5"/>
    <w:rsid w:val="00157125"/>
    <w:rsid w:val="00160DFA"/>
    <w:rsid w:val="001617E8"/>
    <w:rsid w:val="00162CF9"/>
    <w:rsid w:val="00165E70"/>
    <w:rsid w:val="001775F7"/>
    <w:rsid w:val="0017794E"/>
    <w:rsid w:val="00190B6B"/>
    <w:rsid w:val="00197022"/>
    <w:rsid w:val="00197222"/>
    <w:rsid w:val="001A16C0"/>
    <w:rsid w:val="001A3758"/>
    <w:rsid w:val="001A4AFA"/>
    <w:rsid w:val="001A71AE"/>
    <w:rsid w:val="001B5344"/>
    <w:rsid w:val="001B544C"/>
    <w:rsid w:val="001C20F2"/>
    <w:rsid w:val="001E7CE8"/>
    <w:rsid w:val="001F072C"/>
    <w:rsid w:val="00203363"/>
    <w:rsid w:val="00211319"/>
    <w:rsid w:val="002179D2"/>
    <w:rsid w:val="00217F7F"/>
    <w:rsid w:val="0022386C"/>
    <w:rsid w:val="0023297C"/>
    <w:rsid w:val="00237AEC"/>
    <w:rsid w:val="00243119"/>
    <w:rsid w:val="00245861"/>
    <w:rsid w:val="00251B0A"/>
    <w:rsid w:val="00255786"/>
    <w:rsid w:val="00256EFE"/>
    <w:rsid w:val="00263F78"/>
    <w:rsid w:val="0029378E"/>
    <w:rsid w:val="002959FA"/>
    <w:rsid w:val="002B19C6"/>
    <w:rsid w:val="002C4D77"/>
    <w:rsid w:val="002C71BA"/>
    <w:rsid w:val="002E0EB3"/>
    <w:rsid w:val="002E1017"/>
    <w:rsid w:val="002E5158"/>
    <w:rsid w:val="002F23A1"/>
    <w:rsid w:val="002F4767"/>
    <w:rsid w:val="002F6858"/>
    <w:rsid w:val="00310F03"/>
    <w:rsid w:val="00311D03"/>
    <w:rsid w:val="00314C76"/>
    <w:rsid w:val="00322A5A"/>
    <w:rsid w:val="00332B73"/>
    <w:rsid w:val="003366FB"/>
    <w:rsid w:val="003417EA"/>
    <w:rsid w:val="00351B84"/>
    <w:rsid w:val="0035420D"/>
    <w:rsid w:val="003567C9"/>
    <w:rsid w:val="00397AF8"/>
    <w:rsid w:val="003B25A2"/>
    <w:rsid w:val="003C5F70"/>
    <w:rsid w:val="003D397F"/>
    <w:rsid w:val="003D5B57"/>
    <w:rsid w:val="003D7FF4"/>
    <w:rsid w:val="003E7FE5"/>
    <w:rsid w:val="00413875"/>
    <w:rsid w:val="00425DFA"/>
    <w:rsid w:val="00427C9A"/>
    <w:rsid w:val="004409B2"/>
    <w:rsid w:val="004454C3"/>
    <w:rsid w:val="004506D8"/>
    <w:rsid w:val="004566FE"/>
    <w:rsid w:val="0046516B"/>
    <w:rsid w:val="004707B1"/>
    <w:rsid w:val="004817DA"/>
    <w:rsid w:val="00492A93"/>
    <w:rsid w:val="00497FBA"/>
    <w:rsid w:val="004B0CC8"/>
    <w:rsid w:val="004B4785"/>
    <w:rsid w:val="004D24A8"/>
    <w:rsid w:val="004F7482"/>
    <w:rsid w:val="005036EB"/>
    <w:rsid w:val="005103A2"/>
    <w:rsid w:val="00513A03"/>
    <w:rsid w:val="00521707"/>
    <w:rsid w:val="00523825"/>
    <w:rsid w:val="00532763"/>
    <w:rsid w:val="00542DA7"/>
    <w:rsid w:val="0054316F"/>
    <w:rsid w:val="00572DB9"/>
    <w:rsid w:val="00574E4D"/>
    <w:rsid w:val="00583D7C"/>
    <w:rsid w:val="00592C90"/>
    <w:rsid w:val="005A4213"/>
    <w:rsid w:val="005B2273"/>
    <w:rsid w:val="005B513A"/>
    <w:rsid w:val="005C2B30"/>
    <w:rsid w:val="005C35E8"/>
    <w:rsid w:val="005E12F7"/>
    <w:rsid w:val="005E690F"/>
    <w:rsid w:val="00606198"/>
    <w:rsid w:val="00621B2A"/>
    <w:rsid w:val="0062344B"/>
    <w:rsid w:val="00631D45"/>
    <w:rsid w:val="006365D9"/>
    <w:rsid w:val="00636968"/>
    <w:rsid w:val="00637D4F"/>
    <w:rsid w:val="006609C4"/>
    <w:rsid w:val="0067194E"/>
    <w:rsid w:val="00674CCB"/>
    <w:rsid w:val="00677664"/>
    <w:rsid w:val="006913E5"/>
    <w:rsid w:val="00694877"/>
    <w:rsid w:val="006A04A8"/>
    <w:rsid w:val="006A5E53"/>
    <w:rsid w:val="006C6426"/>
    <w:rsid w:val="006E06CA"/>
    <w:rsid w:val="006E3BEE"/>
    <w:rsid w:val="006E47B4"/>
    <w:rsid w:val="006F396A"/>
    <w:rsid w:val="006F6CDD"/>
    <w:rsid w:val="007026E7"/>
    <w:rsid w:val="00711008"/>
    <w:rsid w:val="00715820"/>
    <w:rsid w:val="00720D83"/>
    <w:rsid w:val="0073571D"/>
    <w:rsid w:val="00736CB6"/>
    <w:rsid w:val="00742D3D"/>
    <w:rsid w:val="00746D3C"/>
    <w:rsid w:val="007632D1"/>
    <w:rsid w:val="007640B6"/>
    <w:rsid w:val="0076535A"/>
    <w:rsid w:val="007716D5"/>
    <w:rsid w:val="00773838"/>
    <w:rsid w:val="0077659D"/>
    <w:rsid w:val="0078232F"/>
    <w:rsid w:val="0078331A"/>
    <w:rsid w:val="007859D2"/>
    <w:rsid w:val="00793875"/>
    <w:rsid w:val="007A2389"/>
    <w:rsid w:val="007A34AE"/>
    <w:rsid w:val="007A6FB9"/>
    <w:rsid w:val="007A7838"/>
    <w:rsid w:val="007B195F"/>
    <w:rsid w:val="007C1D9E"/>
    <w:rsid w:val="007D5C91"/>
    <w:rsid w:val="007E0C61"/>
    <w:rsid w:val="007E4D42"/>
    <w:rsid w:val="007E787E"/>
    <w:rsid w:val="007F6C87"/>
    <w:rsid w:val="0081415E"/>
    <w:rsid w:val="00815859"/>
    <w:rsid w:val="008176D6"/>
    <w:rsid w:val="00821CC6"/>
    <w:rsid w:val="00825451"/>
    <w:rsid w:val="0084389B"/>
    <w:rsid w:val="00852E38"/>
    <w:rsid w:val="00860C12"/>
    <w:rsid w:val="0087596B"/>
    <w:rsid w:val="00876A93"/>
    <w:rsid w:val="00880A62"/>
    <w:rsid w:val="008832E4"/>
    <w:rsid w:val="00886ABC"/>
    <w:rsid w:val="00886BBA"/>
    <w:rsid w:val="00887348"/>
    <w:rsid w:val="008B42AF"/>
    <w:rsid w:val="008B5F7F"/>
    <w:rsid w:val="008C3993"/>
    <w:rsid w:val="008C4084"/>
    <w:rsid w:val="008D08CA"/>
    <w:rsid w:val="008F41AC"/>
    <w:rsid w:val="009055E4"/>
    <w:rsid w:val="009101ED"/>
    <w:rsid w:val="00910611"/>
    <w:rsid w:val="0091126E"/>
    <w:rsid w:val="009136B9"/>
    <w:rsid w:val="00914E45"/>
    <w:rsid w:val="0093661D"/>
    <w:rsid w:val="00940888"/>
    <w:rsid w:val="0094535D"/>
    <w:rsid w:val="009507A5"/>
    <w:rsid w:val="00953201"/>
    <w:rsid w:val="00953ED9"/>
    <w:rsid w:val="00962446"/>
    <w:rsid w:val="00966278"/>
    <w:rsid w:val="00971C93"/>
    <w:rsid w:val="00977EEB"/>
    <w:rsid w:val="00986458"/>
    <w:rsid w:val="009922A5"/>
    <w:rsid w:val="00993694"/>
    <w:rsid w:val="009B7177"/>
    <w:rsid w:val="009D07E1"/>
    <w:rsid w:val="009D126A"/>
    <w:rsid w:val="009E1EA3"/>
    <w:rsid w:val="009E3F47"/>
    <w:rsid w:val="009E4549"/>
    <w:rsid w:val="009E506D"/>
    <w:rsid w:val="009F465E"/>
    <w:rsid w:val="00A05D8E"/>
    <w:rsid w:val="00A07EC7"/>
    <w:rsid w:val="00A109FA"/>
    <w:rsid w:val="00A23705"/>
    <w:rsid w:val="00A25B41"/>
    <w:rsid w:val="00A37098"/>
    <w:rsid w:val="00A40F63"/>
    <w:rsid w:val="00A47AA7"/>
    <w:rsid w:val="00A47C7C"/>
    <w:rsid w:val="00A63AAB"/>
    <w:rsid w:val="00A64B40"/>
    <w:rsid w:val="00A77FB2"/>
    <w:rsid w:val="00A93426"/>
    <w:rsid w:val="00AA01D9"/>
    <w:rsid w:val="00AA02E7"/>
    <w:rsid w:val="00AB05EA"/>
    <w:rsid w:val="00AB19BA"/>
    <w:rsid w:val="00AB35B9"/>
    <w:rsid w:val="00AB45D5"/>
    <w:rsid w:val="00AD3811"/>
    <w:rsid w:val="00AD4A1C"/>
    <w:rsid w:val="00AD61B8"/>
    <w:rsid w:val="00AE1122"/>
    <w:rsid w:val="00AE2A06"/>
    <w:rsid w:val="00AE3A20"/>
    <w:rsid w:val="00B117CA"/>
    <w:rsid w:val="00B50BBA"/>
    <w:rsid w:val="00B60D86"/>
    <w:rsid w:val="00B6699E"/>
    <w:rsid w:val="00B906C8"/>
    <w:rsid w:val="00BA55B1"/>
    <w:rsid w:val="00BB5144"/>
    <w:rsid w:val="00BB7DBE"/>
    <w:rsid w:val="00BC7BBB"/>
    <w:rsid w:val="00BD1340"/>
    <w:rsid w:val="00BD4233"/>
    <w:rsid w:val="00BD4BD4"/>
    <w:rsid w:val="00BD6F67"/>
    <w:rsid w:val="00BD70CA"/>
    <w:rsid w:val="00BF3F78"/>
    <w:rsid w:val="00C03DFE"/>
    <w:rsid w:val="00C104BA"/>
    <w:rsid w:val="00C10F7A"/>
    <w:rsid w:val="00C20092"/>
    <w:rsid w:val="00C46CDC"/>
    <w:rsid w:val="00C52BD7"/>
    <w:rsid w:val="00C55E32"/>
    <w:rsid w:val="00C57249"/>
    <w:rsid w:val="00C721CD"/>
    <w:rsid w:val="00C75B62"/>
    <w:rsid w:val="00C765FE"/>
    <w:rsid w:val="00C77A49"/>
    <w:rsid w:val="00C81FEB"/>
    <w:rsid w:val="00C87588"/>
    <w:rsid w:val="00C919DA"/>
    <w:rsid w:val="00C9356E"/>
    <w:rsid w:val="00C94050"/>
    <w:rsid w:val="00C96678"/>
    <w:rsid w:val="00CA3261"/>
    <w:rsid w:val="00CA3CEB"/>
    <w:rsid w:val="00CA6DF8"/>
    <w:rsid w:val="00CB2AA7"/>
    <w:rsid w:val="00CE1121"/>
    <w:rsid w:val="00CE33C1"/>
    <w:rsid w:val="00CF5023"/>
    <w:rsid w:val="00D05ADF"/>
    <w:rsid w:val="00D17299"/>
    <w:rsid w:val="00D27A52"/>
    <w:rsid w:val="00D405A7"/>
    <w:rsid w:val="00D41B3F"/>
    <w:rsid w:val="00D43B27"/>
    <w:rsid w:val="00D50F87"/>
    <w:rsid w:val="00D57E80"/>
    <w:rsid w:val="00D60A81"/>
    <w:rsid w:val="00D643C6"/>
    <w:rsid w:val="00D67B07"/>
    <w:rsid w:val="00D7275B"/>
    <w:rsid w:val="00D91257"/>
    <w:rsid w:val="00DA3D9F"/>
    <w:rsid w:val="00DC425E"/>
    <w:rsid w:val="00DC7534"/>
    <w:rsid w:val="00DC7A04"/>
    <w:rsid w:val="00DD0C22"/>
    <w:rsid w:val="00DD37A6"/>
    <w:rsid w:val="00DD38C6"/>
    <w:rsid w:val="00DE2FB3"/>
    <w:rsid w:val="00E065C5"/>
    <w:rsid w:val="00E14CFA"/>
    <w:rsid w:val="00E30CCE"/>
    <w:rsid w:val="00E31C33"/>
    <w:rsid w:val="00E436CE"/>
    <w:rsid w:val="00E43D01"/>
    <w:rsid w:val="00E502D7"/>
    <w:rsid w:val="00E53343"/>
    <w:rsid w:val="00E57B70"/>
    <w:rsid w:val="00E6241F"/>
    <w:rsid w:val="00E673A0"/>
    <w:rsid w:val="00E72B35"/>
    <w:rsid w:val="00E74905"/>
    <w:rsid w:val="00E84E18"/>
    <w:rsid w:val="00EB7E76"/>
    <w:rsid w:val="00EC4E07"/>
    <w:rsid w:val="00EC52A5"/>
    <w:rsid w:val="00EC6054"/>
    <w:rsid w:val="00ED4B83"/>
    <w:rsid w:val="00ED7CC4"/>
    <w:rsid w:val="00EE12AA"/>
    <w:rsid w:val="00EE5CB1"/>
    <w:rsid w:val="00EF2FEE"/>
    <w:rsid w:val="00EF7A79"/>
    <w:rsid w:val="00EF7D1D"/>
    <w:rsid w:val="00F0583E"/>
    <w:rsid w:val="00F14070"/>
    <w:rsid w:val="00F2082E"/>
    <w:rsid w:val="00F31AE4"/>
    <w:rsid w:val="00F33D21"/>
    <w:rsid w:val="00F373DD"/>
    <w:rsid w:val="00F4082D"/>
    <w:rsid w:val="00F70226"/>
    <w:rsid w:val="00F73F02"/>
    <w:rsid w:val="00F87723"/>
    <w:rsid w:val="00F9155D"/>
    <w:rsid w:val="00F9226D"/>
    <w:rsid w:val="00F94531"/>
    <w:rsid w:val="00F94BDF"/>
    <w:rsid w:val="00F96170"/>
    <w:rsid w:val="00FA1248"/>
    <w:rsid w:val="00FB162C"/>
    <w:rsid w:val="00FB2D08"/>
    <w:rsid w:val="00FB66BC"/>
    <w:rsid w:val="00FB6E04"/>
    <w:rsid w:val="00FB7203"/>
    <w:rsid w:val="00FC05BF"/>
    <w:rsid w:val="00FC62A9"/>
    <w:rsid w:val="00FD2477"/>
    <w:rsid w:val="00FD588C"/>
    <w:rsid w:val="00FD5D10"/>
    <w:rsid w:val="00FE00EA"/>
    <w:rsid w:val="00FE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611B41A3"/>
  <w15:docId w15:val="{D186318F-9FB6-4D9E-8334-8EE484A4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character" w:styleId="aa">
    <w:name w:val="Strong"/>
    <w:basedOn w:val="a0"/>
    <w:uiPriority w:val="22"/>
    <w:qFormat/>
    <w:rsid w:val="00C46C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package" Target="embeddings/Microsoft_Excel_______5.xlsx"/><Relationship Id="rId26" Type="http://schemas.openxmlformats.org/officeDocument/2006/relationships/package" Target="embeddings/Microsoft_Excel_______9.xlsx"/><Relationship Id="rId39" Type="http://schemas.openxmlformats.org/officeDocument/2006/relationships/image" Target="media/image17.emf"/><Relationship Id="rId21" Type="http://schemas.openxmlformats.org/officeDocument/2006/relationships/image" Target="media/image8.emf"/><Relationship Id="rId34" Type="http://schemas.openxmlformats.org/officeDocument/2006/relationships/package" Target="embeddings/Microsoft_Excel_______13.xlsx"/><Relationship Id="rId42" Type="http://schemas.openxmlformats.org/officeDocument/2006/relationships/package" Target="embeddings/Microsoft_Excel_______17.xlsx"/><Relationship Id="rId47" Type="http://schemas.openxmlformats.org/officeDocument/2006/relationships/image" Target="media/image21.emf"/><Relationship Id="rId50" Type="http://schemas.openxmlformats.org/officeDocument/2006/relationships/package" Target="embeddings/Microsoft_Excel_______21.xlsx"/><Relationship Id="rId55" Type="http://schemas.openxmlformats.org/officeDocument/2006/relationships/image" Target="media/image25.emf"/><Relationship Id="rId63" Type="http://schemas.openxmlformats.org/officeDocument/2006/relationships/image" Target="media/image29.emf"/><Relationship Id="rId68" Type="http://schemas.openxmlformats.org/officeDocument/2006/relationships/package" Target="embeddings/Microsoft_Excel_______30.xlsx"/><Relationship Id="rId7" Type="http://schemas.openxmlformats.org/officeDocument/2006/relationships/image" Target="media/image1.emf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package" Target="embeddings/Microsoft_Excel_______4.xlsx"/><Relationship Id="rId29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package" Target="embeddings/Microsoft_Excel_______8.xlsx"/><Relationship Id="rId32" Type="http://schemas.openxmlformats.org/officeDocument/2006/relationships/package" Target="embeddings/Microsoft_Excel_______12.xlsx"/><Relationship Id="rId37" Type="http://schemas.openxmlformats.org/officeDocument/2006/relationships/image" Target="media/image16.emf"/><Relationship Id="rId40" Type="http://schemas.openxmlformats.org/officeDocument/2006/relationships/package" Target="embeddings/Microsoft_Excel_______16.xlsx"/><Relationship Id="rId45" Type="http://schemas.openxmlformats.org/officeDocument/2006/relationships/image" Target="media/image20.emf"/><Relationship Id="rId53" Type="http://schemas.openxmlformats.org/officeDocument/2006/relationships/image" Target="media/image24.emf"/><Relationship Id="rId58" Type="http://schemas.openxmlformats.org/officeDocument/2006/relationships/package" Target="embeddings/Microsoft_Excel_______25.xlsx"/><Relationship Id="rId66" Type="http://schemas.openxmlformats.org/officeDocument/2006/relationships/package" Target="embeddings/Microsoft_Excel_______29.xlsx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package" Target="embeddings/Microsoft_Excel_______10.xlsx"/><Relationship Id="rId36" Type="http://schemas.openxmlformats.org/officeDocument/2006/relationships/package" Target="embeddings/Microsoft_Excel_______14.xlsx"/><Relationship Id="rId49" Type="http://schemas.openxmlformats.org/officeDocument/2006/relationships/image" Target="media/image22.emf"/><Relationship Id="rId57" Type="http://schemas.openxmlformats.org/officeDocument/2006/relationships/image" Target="media/image26.emf"/><Relationship Id="rId61" Type="http://schemas.openxmlformats.org/officeDocument/2006/relationships/image" Target="media/image28.emf"/><Relationship Id="rId10" Type="http://schemas.openxmlformats.org/officeDocument/2006/relationships/package" Target="embeddings/Microsoft_Excel_______1.xlsx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4" Type="http://schemas.openxmlformats.org/officeDocument/2006/relationships/package" Target="embeddings/Microsoft_Excel_______18.xlsx"/><Relationship Id="rId52" Type="http://schemas.openxmlformats.org/officeDocument/2006/relationships/package" Target="embeddings/Microsoft_Excel_______22.xlsx"/><Relationship Id="rId60" Type="http://schemas.openxmlformats.org/officeDocument/2006/relationships/package" Target="embeddings/Microsoft_Excel_______26.xlsx"/><Relationship Id="rId65" Type="http://schemas.openxmlformats.org/officeDocument/2006/relationships/image" Target="media/image30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Excel_______3.xlsx"/><Relationship Id="rId22" Type="http://schemas.openxmlformats.org/officeDocument/2006/relationships/package" Target="embeddings/Microsoft_Excel_______7.xlsx"/><Relationship Id="rId27" Type="http://schemas.openxmlformats.org/officeDocument/2006/relationships/image" Target="media/image11.emf"/><Relationship Id="rId30" Type="http://schemas.openxmlformats.org/officeDocument/2006/relationships/package" Target="embeddings/Microsoft_Excel_______11.xlsx"/><Relationship Id="rId35" Type="http://schemas.openxmlformats.org/officeDocument/2006/relationships/image" Target="media/image15.emf"/><Relationship Id="rId43" Type="http://schemas.openxmlformats.org/officeDocument/2006/relationships/image" Target="media/image19.emf"/><Relationship Id="rId48" Type="http://schemas.openxmlformats.org/officeDocument/2006/relationships/package" Target="embeddings/Microsoft_Excel_______20.xlsx"/><Relationship Id="rId56" Type="http://schemas.openxmlformats.org/officeDocument/2006/relationships/package" Target="embeddings/Microsoft_Excel_______24.xlsx"/><Relationship Id="rId64" Type="http://schemas.openxmlformats.org/officeDocument/2006/relationships/package" Target="embeddings/Microsoft_Excel_______28.xlsx"/><Relationship Id="rId69" Type="http://schemas.openxmlformats.org/officeDocument/2006/relationships/footer" Target="footer1.xml"/><Relationship Id="rId8" Type="http://schemas.openxmlformats.org/officeDocument/2006/relationships/package" Target="embeddings/Microsoft_Excel_______.xlsx"/><Relationship Id="rId51" Type="http://schemas.openxmlformats.org/officeDocument/2006/relationships/image" Target="media/image23.emf"/><Relationship Id="rId3" Type="http://schemas.openxmlformats.org/officeDocument/2006/relationships/settings" Target="settings.xml"/><Relationship Id="rId12" Type="http://schemas.openxmlformats.org/officeDocument/2006/relationships/package" Target="embeddings/Microsoft_Excel_______2.xlsx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package" Target="embeddings/Microsoft_Excel_______15.xlsx"/><Relationship Id="rId46" Type="http://schemas.openxmlformats.org/officeDocument/2006/relationships/package" Target="embeddings/Microsoft_Excel_______19.xlsx"/><Relationship Id="rId59" Type="http://schemas.openxmlformats.org/officeDocument/2006/relationships/image" Target="media/image27.emf"/><Relationship Id="rId67" Type="http://schemas.openxmlformats.org/officeDocument/2006/relationships/image" Target="media/image31.emf"/><Relationship Id="rId20" Type="http://schemas.openxmlformats.org/officeDocument/2006/relationships/package" Target="embeddings/Microsoft_Excel_______6.xlsx"/><Relationship Id="rId41" Type="http://schemas.openxmlformats.org/officeDocument/2006/relationships/image" Target="media/image18.emf"/><Relationship Id="rId54" Type="http://schemas.openxmlformats.org/officeDocument/2006/relationships/package" Target="embeddings/Microsoft_Excel_______23.xlsx"/><Relationship Id="rId62" Type="http://schemas.openxmlformats.org/officeDocument/2006/relationships/package" Target="embeddings/Microsoft_Excel_______27.xlsx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D6C53-C4B9-40EE-84AE-5CA16A76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2672</TotalTime>
  <Pages>13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138</cp:revision>
  <cp:lastPrinted>2018-12-05T06:45:00Z</cp:lastPrinted>
  <dcterms:created xsi:type="dcterms:W3CDTF">2013-09-11T05:55:00Z</dcterms:created>
  <dcterms:modified xsi:type="dcterms:W3CDTF">2018-12-05T06:50:00Z</dcterms:modified>
</cp:coreProperties>
</file>