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FF" w:rsidRPr="00512128" w:rsidRDefault="00CD61A2" w:rsidP="00C63B23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6"/>
          <w:szCs w:val="36"/>
        </w:rPr>
        <w:t>【職員</w:t>
      </w:r>
      <w:r w:rsidR="005B289E">
        <w:rPr>
          <w:rFonts w:asciiTheme="minorEastAsia" w:hAnsiTheme="minorEastAsia" w:hint="eastAsia"/>
          <w:sz w:val="36"/>
          <w:szCs w:val="36"/>
        </w:rPr>
        <w:t>計画</w:t>
      </w:r>
      <w:r w:rsidR="00A4771A">
        <w:rPr>
          <w:rFonts w:asciiTheme="minorEastAsia" w:hAnsiTheme="minorEastAsia" w:hint="eastAsia"/>
          <w:sz w:val="36"/>
          <w:szCs w:val="36"/>
        </w:rPr>
        <w:t>】</w:t>
      </w:r>
    </w:p>
    <w:p w:rsidR="00D34B01" w:rsidRDefault="00D34B01" w:rsidP="00C63B23">
      <w:pPr>
        <w:ind w:right="840"/>
        <w:rPr>
          <w:rFonts w:asciiTheme="minorEastAsia" w:hAnsiTheme="minorEastAsia"/>
          <w:sz w:val="24"/>
          <w:szCs w:val="24"/>
        </w:rPr>
      </w:pPr>
    </w:p>
    <w:p w:rsidR="008D2B04" w:rsidRPr="00713E09" w:rsidRDefault="00381E3D" w:rsidP="00706068">
      <w:pPr>
        <w:ind w:right="840" w:firstLineChars="100" w:firstLine="240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171BAD">
        <w:rPr>
          <w:rFonts w:asciiTheme="minorEastAsia" w:hAnsiTheme="minorEastAsia" w:hint="eastAsia"/>
          <w:sz w:val="24"/>
          <w:szCs w:val="24"/>
        </w:rPr>
        <w:t xml:space="preserve">　</w:t>
      </w:r>
      <w:r w:rsidR="00404BDA">
        <w:rPr>
          <w:rFonts w:ascii="ＭＳ 明朝" w:hAnsi="ＭＳ 明朝" w:hint="eastAsia"/>
          <w:sz w:val="24"/>
          <w:szCs w:val="24"/>
        </w:rPr>
        <w:t>開設に伴う職員確保の方策について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451"/>
      </w:tblGrid>
      <w:tr w:rsidR="00171BAD" w:rsidTr="00983D8A">
        <w:trPr>
          <w:trHeight w:val="2160"/>
        </w:trPr>
        <w:tc>
          <w:tcPr>
            <w:tcW w:w="8451" w:type="dxa"/>
          </w:tcPr>
          <w:p w:rsidR="00D34B01" w:rsidRPr="008D2B04" w:rsidRDefault="00D34B01" w:rsidP="00C63B23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D34B01" w:rsidRDefault="00D34B01" w:rsidP="00C63B23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D34B01" w:rsidRDefault="00D34B01" w:rsidP="00C63B23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D34B01" w:rsidRDefault="00D34B01" w:rsidP="008D2B04">
            <w:pPr>
              <w:ind w:right="839"/>
              <w:rPr>
                <w:rFonts w:asciiTheme="minorEastAsia" w:hAnsiTheme="minorEastAsia"/>
                <w:sz w:val="22"/>
              </w:rPr>
            </w:pPr>
          </w:p>
          <w:p w:rsidR="006850DC" w:rsidRDefault="006850DC" w:rsidP="008D2B04">
            <w:pPr>
              <w:ind w:right="839"/>
              <w:rPr>
                <w:rFonts w:asciiTheme="minorEastAsia" w:hAnsiTheme="minorEastAsia"/>
                <w:sz w:val="22"/>
              </w:rPr>
            </w:pPr>
          </w:p>
          <w:p w:rsidR="006850DC" w:rsidRPr="00D34B01" w:rsidRDefault="006850DC" w:rsidP="008D2B04">
            <w:pPr>
              <w:ind w:right="839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171BAD" w:rsidRDefault="00171BAD" w:rsidP="00C63B23">
      <w:pPr>
        <w:ind w:right="840"/>
        <w:rPr>
          <w:rFonts w:asciiTheme="minorEastAsia" w:hAnsiTheme="minorEastAsia"/>
          <w:sz w:val="24"/>
          <w:szCs w:val="24"/>
        </w:rPr>
      </w:pPr>
    </w:p>
    <w:p w:rsidR="00404BDA" w:rsidRDefault="008D2B04" w:rsidP="00404BDA">
      <w:pPr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404BDA">
        <w:rPr>
          <w:rFonts w:asciiTheme="minorEastAsia" w:hAnsiTheme="minorEastAsia" w:hint="eastAsia"/>
          <w:sz w:val="24"/>
          <w:szCs w:val="24"/>
        </w:rPr>
        <w:t>人材確保に関する取り組みについて</w:t>
      </w:r>
    </w:p>
    <w:p w:rsidR="008D2B04" w:rsidRDefault="00404BDA" w:rsidP="00404BDA">
      <w:pPr>
        <w:ind w:firstLineChars="100" w:firstLine="240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13E09">
        <w:rPr>
          <w:rFonts w:asciiTheme="minorEastAsia" w:hAnsiTheme="minorEastAsia" w:hint="eastAsia"/>
          <w:spacing w:val="-4"/>
          <w:sz w:val="24"/>
          <w:szCs w:val="24"/>
        </w:rPr>
        <w:t>※離職状況</w:t>
      </w:r>
      <w:r>
        <w:rPr>
          <w:rFonts w:asciiTheme="minorEastAsia" w:hAnsiTheme="minorEastAsia" w:hint="eastAsia"/>
          <w:spacing w:val="-4"/>
          <w:sz w:val="24"/>
          <w:szCs w:val="24"/>
        </w:rPr>
        <w:t>や</w:t>
      </w:r>
      <w:r w:rsidRPr="00713E09">
        <w:rPr>
          <w:rFonts w:asciiTheme="minorEastAsia" w:hAnsiTheme="minorEastAsia" w:hint="eastAsia"/>
          <w:spacing w:val="-4"/>
          <w:sz w:val="24"/>
          <w:szCs w:val="24"/>
        </w:rPr>
        <w:t>離職防止のための取り組みについても記載してください。</w:t>
      </w:r>
    </w:p>
    <w:p w:rsidR="006850DC" w:rsidRPr="006422EE" w:rsidRDefault="006850DC" w:rsidP="00404BDA">
      <w:pPr>
        <w:ind w:firstLineChars="100" w:firstLine="232"/>
        <w:rPr>
          <w:rFonts w:ascii="ＭＳ 明朝" w:hAnsi="ＭＳ 明朝" w:hint="eastAsia"/>
          <w:sz w:val="24"/>
          <w:szCs w:val="24"/>
        </w:rPr>
      </w:pPr>
      <w:r>
        <w:rPr>
          <w:rFonts w:asciiTheme="minorEastAsia" w:hAnsiTheme="minorEastAsia" w:hint="eastAsia"/>
          <w:spacing w:val="-4"/>
          <w:sz w:val="24"/>
          <w:szCs w:val="24"/>
        </w:rPr>
        <w:t xml:space="preserve">　　※処遇改善に関する取り組みについても記載してください。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9"/>
      </w:tblGrid>
      <w:tr w:rsidR="008D2B04" w:rsidRPr="00B93914" w:rsidTr="008D2B04">
        <w:tc>
          <w:tcPr>
            <w:tcW w:w="8469" w:type="dxa"/>
          </w:tcPr>
          <w:p w:rsidR="008D2B04" w:rsidRPr="00AB7F7B" w:rsidRDefault="008D2B04" w:rsidP="00123E5A">
            <w:pPr>
              <w:rPr>
                <w:rFonts w:ascii="ＭＳ 明朝" w:hAnsi="ＭＳ 明朝"/>
                <w:sz w:val="22"/>
              </w:rPr>
            </w:pPr>
          </w:p>
          <w:p w:rsidR="008D2B04" w:rsidRDefault="008D2B04" w:rsidP="00123E5A">
            <w:pPr>
              <w:rPr>
                <w:rFonts w:ascii="ＭＳ 明朝" w:hAnsi="ＭＳ 明朝"/>
                <w:sz w:val="22"/>
              </w:rPr>
            </w:pPr>
          </w:p>
          <w:p w:rsidR="008D2B04" w:rsidRPr="00B93914" w:rsidRDefault="008D2B04" w:rsidP="00123E5A">
            <w:pPr>
              <w:rPr>
                <w:rFonts w:ascii="ＭＳ 明朝" w:hAnsi="ＭＳ 明朝"/>
                <w:sz w:val="22"/>
              </w:rPr>
            </w:pPr>
          </w:p>
          <w:p w:rsidR="008D2B04" w:rsidRPr="00B93914" w:rsidRDefault="008D2B04" w:rsidP="00123E5A">
            <w:pPr>
              <w:rPr>
                <w:rFonts w:ascii="ＭＳ 明朝" w:hAnsi="ＭＳ 明朝"/>
                <w:sz w:val="22"/>
              </w:rPr>
            </w:pPr>
          </w:p>
          <w:p w:rsidR="008D2B04" w:rsidRDefault="008D2B04" w:rsidP="00123E5A">
            <w:pPr>
              <w:rPr>
                <w:rFonts w:ascii="ＭＳ 明朝" w:hAnsi="ＭＳ 明朝"/>
                <w:sz w:val="22"/>
              </w:rPr>
            </w:pPr>
          </w:p>
          <w:p w:rsidR="006850DC" w:rsidRDefault="006850DC" w:rsidP="00123E5A">
            <w:pPr>
              <w:rPr>
                <w:rFonts w:ascii="ＭＳ 明朝" w:hAnsi="ＭＳ 明朝"/>
                <w:sz w:val="22"/>
              </w:rPr>
            </w:pPr>
          </w:p>
          <w:p w:rsidR="006850DC" w:rsidRPr="00B93914" w:rsidRDefault="006850DC" w:rsidP="00123E5A">
            <w:pPr>
              <w:rPr>
                <w:rFonts w:ascii="ＭＳ 明朝" w:hAnsi="ＭＳ 明朝" w:hint="eastAsia"/>
                <w:sz w:val="22"/>
              </w:rPr>
            </w:pPr>
          </w:p>
          <w:p w:rsidR="008D2B04" w:rsidRPr="00B93914" w:rsidRDefault="008D2B04" w:rsidP="00123E5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D2B04" w:rsidRPr="008D2B04" w:rsidRDefault="008D2B04" w:rsidP="00C63B23">
      <w:pPr>
        <w:ind w:right="840"/>
        <w:rPr>
          <w:rFonts w:asciiTheme="minorEastAsia" w:hAnsiTheme="minorEastAsia"/>
          <w:sz w:val="24"/>
          <w:szCs w:val="24"/>
        </w:rPr>
      </w:pPr>
    </w:p>
    <w:p w:rsidR="00706068" w:rsidRDefault="00A04C44" w:rsidP="00706068">
      <w:pPr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706068">
        <w:rPr>
          <w:rFonts w:asciiTheme="minorEastAsia" w:hAnsiTheme="minorEastAsia" w:hint="eastAsia"/>
          <w:sz w:val="24"/>
          <w:szCs w:val="24"/>
        </w:rPr>
        <w:t xml:space="preserve">　職員の研修</w:t>
      </w:r>
      <w:r w:rsidR="00713E09">
        <w:rPr>
          <w:rFonts w:asciiTheme="minorEastAsia" w:hAnsiTheme="minorEastAsia" w:hint="eastAsia"/>
          <w:sz w:val="24"/>
          <w:szCs w:val="24"/>
        </w:rPr>
        <w:t>や育成</w:t>
      </w:r>
      <w:r w:rsidR="008D2B04">
        <w:rPr>
          <w:rFonts w:asciiTheme="minorEastAsia" w:hAnsiTheme="minorEastAsia" w:hint="eastAsia"/>
          <w:sz w:val="24"/>
          <w:szCs w:val="24"/>
        </w:rPr>
        <w:t>制度について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451"/>
      </w:tblGrid>
      <w:tr w:rsidR="00706068" w:rsidTr="00074B12">
        <w:trPr>
          <w:trHeight w:val="2022"/>
        </w:trPr>
        <w:tc>
          <w:tcPr>
            <w:tcW w:w="8451" w:type="dxa"/>
          </w:tcPr>
          <w:p w:rsidR="00706068" w:rsidRPr="00A04C44" w:rsidRDefault="00706068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706068" w:rsidRDefault="00706068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706068" w:rsidRDefault="00706068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6850DC" w:rsidRDefault="006850DC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6850DC" w:rsidRDefault="006850DC" w:rsidP="00074B12">
            <w:pPr>
              <w:ind w:right="840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  <w:p w:rsidR="00706068" w:rsidRDefault="00706068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706068" w:rsidRDefault="00706068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  <w:p w:rsidR="00706068" w:rsidRPr="008D2B04" w:rsidRDefault="00706068" w:rsidP="00074B12">
            <w:pPr>
              <w:ind w:right="840"/>
              <w:rPr>
                <w:rFonts w:asciiTheme="minorEastAsia" w:hAnsiTheme="minorEastAsia"/>
                <w:sz w:val="22"/>
              </w:rPr>
            </w:pPr>
          </w:p>
        </w:tc>
      </w:tr>
    </w:tbl>
    <w:p w:rsidR="00AD3B9C" w:rsidRDefault="00AD3B9C" w:rsidP="00381E3D">
      <w:pPr>
        <w:ind w:right="840" w:firstLineChars="100" w:firstLine="240"/>
        <w:rPr>
          <w:rFonts w:asciiTheme="minorEastAsia" w:hAnsiTheme="minorEastAsia"/>
          <w:sz w:val="24"/>
          <w:szCs w:val="24"/>
        </w:rPr>
      </w:pPr>
    </w:p>
    <w:p w:rsidR="00706068" w:rsidRDefault="00706068" w:rsidP="00C63B23">
      <w:pPr>
        <w:ind w:right="840"/>
        <w:rPr>
          <w:rFonts w:asciiTheme="minorEastAsia" w:hAnsiTheme="minorEastAsia"/>
          <w:sz w:val="24"/>
          <w:szCs w:val="24"/>
        </w:rPr>
      </w:pPr>
    </w:p>
    <w:p w:rsidR="009D4B74" w:rsidRPr="00171BAD" w:rsidRDefault="009D4B74" w:rsidP="00C63B23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※必要に応じて記入欄を増やしてください。</w:t>
      </w:r>
    </w:p>
    <w:sectPr w:rsidR="009D4B74" w:rsidRPr="00171BAD" w:rsidSect="0086495E">
      <w:headerReference w:type="default" r:id="rId7"/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9C" w:rsidRDefault="00AD3B9C" w:rsidP="002E2B9F">
      <w:r>
        <w:separator/>
      </w:r>
    </w:p>
  </w:endnote>
  <w:endnote w:type="continuationSeparator" w:id="0">
    <w:p w:rsidR="00AD3B9C" w:rsidRDefault="00AD3B9C" w:rsidP="002E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9C" w:rsidRDefault="00AD3B9C" w:rsidP="002E2B9F">
      <w:r>
        <w:separator/>
      </w:r>
    </w:p>
  </w:footnote>
  <w:footnote w:type="continuationSeparator" w:id="0">
    <w:p w:rsidR="00AD3B9C" w:rsidRDefault="00AD3B9C" w:rsidP="002E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9C" w:rsidRPr="00AF1A1A" w:rsidRDefault="00AD3B9C" w:rsidP="002A4927">
    <w:pPr>
      <w:pStyle w:val="a3"/>
      <w:jc w:val="right"/>
      <w:rPr>
        <w:sz w:val="24"/>
        <w:szCs w:val="24"/>
      </w:rPr>
    </w:pPr>
    <w:r w:rsidRPr="00AF1A1A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様式第７</w:t>
    </w:r>
    <w:r w:rsidRPr="00AF1A1A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B9F"/>
    <w:rsid w:val="00154586"/>
    <w:rsid w:val="00171BAD"/>
    <w:rsid w:val="00201B4E"/>
    <w:rsid w:val="002030BB"/>
    <w:rsid w:val="00255421"/>
    <w:rsid w:val="002A4927"/>
    <w:rsid w:val="002E2B9F"/>
    <w:rsid w:val="002F1663"/>
    <w:rsid w:val="00327E51"/>
    <w:rsid w:val="0034104E"/>
    <w:rsid w:val="00344F10"/>
    <w:rsid w:val="00347C37"/>
    <w:rsid w:val="00381E3D"/>
    <w:rsid w:val="00392791"/>
    <w:rsid w:val="00404BDA"/>
    <w:rsid w:val="00475636"/>
    <w:rsid w:val="004A5A04"/>
    <w:rsid w:val="00512128"/>
    <w:rsid w:val="005276E5"/>
    <w:rsid w:val="00536D96"/>
    <w:rsid w:val="00596B28"/>
    <w:rsid w:val="005B289E"/>
    <w:rsid w:val="005E0FEE"/>
    <w:rsid w:val="00623E09"/>
    <w:rsid w:val="00626002"/>
    <w:rsid w:val="00654690"/>
    <w:rsid w:val="006850DC"/>
    <w:rsid w:val="00690C59"/>
    <w:rsid w:val="00706068"/>
    <w:rsid w:val="00713E09"/>
    <w:rsid w:val="007153F1"/>
    <w:rsid w:val="007C11C4"/>
    <w:rsid w:val="007E0882"/>
    <w:rsid w:val="007F1D2E"/>
    <w:rsid w:val="008101BB"/>
    <w:rsid w:val="00844465"/>
    <w:rsid w:val="0086495E"/>
    <w:rsid w:val="008A2A3F"/>
    <w:rsid w:val="008D2B04"/>
    <w:rsid w:val="008F5932"/>
    <w:rsid w:val="00927CEA"/>
    <w:rsid w:val="009610C9"/>
    <w:rsid w:val="0097586F"/>
    <w:rsid w:val="00983D8A"/>
    <w:rsid w:val="009C656C"/>
    <w:rsid w:val="009D4B74"/>
    <w:rsid w:val="00A04C44"/>
    <w:rsid w:val="00A4771A"/>
    <w:rsid w:val="00AA47E9"/>
    <w:rsid w:val="00AA5A08"/>
    <w:rsid w:val="00AD3A8D"/>
    <w:rsid w:val="00AD3B9C"/>
    <w:rsid w:val="00AF1A1A"/>
    <w:rsid w:val="00B454FF"/>
    <w:rsid w:val="00C0415F"/>
    <w:rsid w:val="00C27C32"/>
    <w:rsid w:val="00C63B23"/>
    <w:rsid w:val="00C85A6D"/>
    <w:rsid w:val="00CA5837"/>
    <w:rsid w:val="00CD61A2"/>
    <w:rsid w:val="00D34B01"/>
    <w:rsid w:val="00D358A2"/>
    <w:rsid w:val="00DA42EB"/>
    <w:rsid w:val="00EB0608"/>
    <w:rsid w:val="00EB5E3B"/>
    <w:rsid w:val="00EB6C1B"/>
    <w:rsid w:val="00EC7C8E"/>
    <w:rsid w:val="00F60539"/>
    <w:rsid w:val="00FB4F63"/>
    <w:rsid w:val="00FD2BA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38A2"/>
  <w15:docId w15:val="{861289FD-ABBB-409B-9D52-B0865F7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B9F"/>
  </w:style>
  <w:style w:type="paragraph" w:styleId="a5">
    <w:name w:val="footer"/>
    <w:basedOn w:val="a"/>
    <w:link w:val="a6"/>
    <w:uiPriority w:val="99"/>
    <w:unhideWhenUsed/>
    <w:rsid w:val="002E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B9F"/>
  </w:style>
  <w:style w:type="table" w:styleId="a7">
    <w:name w:val="Table Grid"/>
    <w:basedOn w:val="a1"/>
    <w:uiPriority w:val="59"/>
    <w:rsid w:val="00C6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31FE-092D-4AF5-8598-6E4435EE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高岡市</cp:lastModifiedBy>
  <cp:revision>37</cp:revision>
  <cp:lastPrinted>2014-12-17T06:21:00Z</cp:lastPrinted>
  <dcterms:created xsi:type="dcterms:W3CDTF">2013-07-11T04:46:00Z</dcterms:created>
  <dcterms:modified xsi:type="dcterms:W3CDTF">2025-03-05T01:10:00Z</dcterms:modified>
</cp:coreProperties>
</file>